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53"/>
      </w:tblGrid>
      <w:tr w:rsidR="00F85815" w:rsidTr="00F85815">
        <w:tc>
          <w:tcPr>
            <w:tcW w:w="3256" w:type="dxa"/>
          </w:tcPr>
          <w:p w:rsidR="00F85815" w:rsidRDefault="00F85815" w:rsidP="0076530A">
            <w:pPr>
              <w:keepNext/>
              <w:keepLines/>
              <w:widowControl w:val="0"/>
              <w:ind w:right="40"/>
              <w:jc w:val="center"/>
              <w:rPr>
                <w:rFonts w:eastAsia="Microsoft Sans Serif" w:cs="Times New Roman"/>
                <w:b/>
                <w:bCs/>
                <w:sz w:val="26"/>
                <w:szCs w:val="26"/>
                <w:lang w:eastAsia="vi-VN" w:bidi="vi-VN"/>
              </w:rPr>
            </w:pPr>
            <w:bookmarkStart w:id="0" w:name="bookmark13"/>
            <w:r>
              <w:rPr>
                <w:rFonts w:eastAsia="Microsoft Sans Serif" w:cs="Times New Roman"/>
                <w:b/>
                <w:bCs/>
                <w:sz w:val="26"/>
                <w:szCs w:val="26"/>
                <w:lang w:eastAsia="vi-VN" w:bidi="vi-VN"/>
              </w:rPr>
              <w:t>ỦY BAN NHÂN DÂN</w:t>
            </w:r>
          </w:p>
          <w:p w:rsidR="00F85815" w:rsidRDefault="00F85815" w:rsidP="0076530A">
            <w:pPr>
              <w:keepNext/>
              <w:keepLines/>
              <w:widowControl w:val="0"/>
              <w:ind w:right="40"/>
              <w:jc w:val="center"/>
              <w:rPr>
                <w:rFonts w:eastAsia="Microsoft Sans Serif" w:cs="Times New Roman"/>
                <w:sz w:val="28"/>
                <w:szCs w:val="28"/>
                <w:lang w:eastAsia="vi-VN" w:bidi="vi-VN"/>
              </w:rPr>
            </w:pPr>
            <w:r>
              <w:rPr>
                <w:rFonts w:eastAsia="Microsoft Sans Serif" w:cs="Times New Roman"/>
                <w:b/>
                <w:bCs/>
                <w:noProof/>
                <w:sz w:val="26"/>
                <w:szCs w:val="26"/>
              </w:rPr>
              <mc:AlternateContent>
                <mc:Choice Requires="wps">
                  <w:drawing>
                    <wp:anchor distT="0" distB="0" distL="114300" distR="114300" simplePos="0" relativeHeight="251661312" behindDoc="0" locked="0" layoutInCell="1" allowOverlap="1" wp14:anchorId="5E8CC51A" wp14:editId="597261BE">
                      <wp:simplePos x="0" y="0"/>
                      <wp:positionH relativeFrom="column">
                        <wp:posOffset>690656</wp:posOffset>
                      </wp:positionH>
                      <wp:positionV relativeFrom="paragraph">
                        <wp:posOffset>179914</wp:posOffset>
                      </wp:positionV>
                      <wp:extent cx="491556"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491556"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BD8C5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4pt,14.15pt" to="93.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" strokecolor="#5b9bd5" strokeweight=".5pt">
                      <v:stroke joinstyle="miter"/>
                    </v:line>
                  </w:pict>
                </mc:Fallback>
              </mc:AlternateContent>
            </w:r>
            <w:r>
              <w:rPr>
                <w:rFonts w:eastAsia="Microsoft Sans Serif" w:cs="Times New Roman"/>
                <w:b/>
                <w:bCs/>
                <w:sz w:val="26"/>
                <w:szCs w:val="26"/>
                <w:lang w:eastAsia="vi-VN" w:bidi="vi-VN"/>
              </w:rPr>
              <w:t>XÃ HÀ LONG</w:t>
            </w:r>
          </w:p>
        </w:tc>
        <w:tc>
          <w:tcPr>
            <w:tcW w:w="5953" w:type="dxa"/>
          </w:tcPr>
          <w:p w:rsidR="00F85815" w:rsidRDefault="00F85815" w:rsidP="0076530A">
            <w:pPr>
              <w:keepNext/>
              <w:keepLines/>
              <w:widowControl w:val="0"/>
              <w:ind w:right="40"/>
              <w:jc w:val="center"/>
              <w:rPr>
                <w:rFonts w:eastAsia="Microsoft Sans Serif" w:cs="Times New Roman"/>
                <w:sz w:val="28"/>
                <w:szCs w:val="28"/>
                <w:lang w:eastAsia="vi-VN" w:bidi="vi-VN"/>
              </w:rPr>
            </w:pPr>
            <w:r>
              <w:rPr>
                <w:rFonts w:eastAsia="Microsoft Sans Serif" w:cs="Times New Roman"/>
                <w:b/>
                <w:bCs/>
                <w:sz w:val="26"/>
                <w:szCs w:val="26"/>
                <w:lang w:val="vi-VN" w:eastAsia="vi-VN" w:bidi="vi-VN"/>
              </w:rPr>
              <w:t>CỘNG HOÀ XÃ HỘI CHỦ NGHĨA VIỆT NAM</w:t>
            </w:r>
            <w:r>
              <w:rPr>
                <w:rFonts w:eastAsia="Microsoft Sans Serif" w:cs="Times New Roman"/>
                <w:sz w:val="28"/>
                <w:szCs w:val="28"/>
                <w:lang w:val="vi-VN" w:eastAsia="vi-VN" w:bidi="vi-VN"/>
              </w:rPr>
              <w:br/>
            </w:r>
            <w:r>
              <w:rPr>
                <w:rFonts w:eastAsia="Microsoft Sans Serif" w:cs="Times New Roman"/>
                <w:b/>
                <w:bCs/>
                <w:sz w:val="28"/>
                <w:szCs w:val="28"/>
                <w:lang w:val="vi-VN" w:eastAsia="vi-VN" w:bidi="vi-VN"/>
              </w:rPr>
              <w:t>Độc lập - Tự do - Hạnh phúc</w:t>
            </w:r>
          </w:p>
        </w:tc>
      </w:tr>
      <w:tr w:rsidR="00F85815" w:rsidTr="00F85815">
        <w:tc>
          <w:tcPr>
            <w:tcW w:w="3256" w:type="dxa"/>
          </w:tcPr>
          <w:p w:rsidR="00F85815" w:rsidRDefault="00F85815" w:rsidP="008D6CC6">
            <w:pPr>
              <w:keepNext/>
              <w:keepLines/>
              <w:widowControl w:val="0"/>
              <w:spacing w:before="120"/>
              <w:ind w:right="40"/>
              <w:jc w:val="center"/>
              <w:rPr>
                <w:rFonts w:eastAsia="Microsoft Sans Serif" w:cs="Times New Roman"/>
                <w:b/>
                <w:bCs/>
                <w:i/>
                <w:iCs/>
                <w:sz w:val="28"/>
                <w:szCs w:val="28"/>
                <w:lang w:eastAsia="vi-VN" w:bidi="vi-VN"/>
              </w:rPr>
            </w:pPr>
            <w:r>
              <w:rPr>
                <w:rFonts w:eastAsia="Microsoft Sans Serif" w:cs="Times New Roman"/>
                <w:sz w:val="26"/>
                <w:szCs w:val="26"/>
                <w:shd w:val="clear" w:color="auto" w:fill="FFFFFF"/>
                <w:lang w:val="vi-VN" w:eastAsia="vi-VN" w:bidi="vi-VN"/>
              </w:rPr>
              <w:t xml:space="preserve">Số: </w:t>
            </w:r>
            <w:r>
              <w:rPr>
                <w:rFonts w:eastAsia="Microsoft Sans Serif" w:cs="Times New Roman"/>
                <w:sz w:val="26"/>
                <w:szCs w:val="26"/>
                <w:shd w:val="clear" w:color="auto" w:fill="FFFFFF"/>
                <w:lang w:eastAsia="vi-VN" w:bidi="vi-VN"/>
              </w:rPr>
              <w:t xml:space="preserve">      </w:t>
            </w:r>
            <w:r>
              <w:rPr>
                <w:rFonts w:eastAsia="Microsoft Sans Serif" w:cs="Times New Roman"/>
                <w:sz w:val="26"/>
                <w:szCs w:val="26"/>
                <w:shd w:val="clear" w:color="auto" w:fill="FFFFFF"/>
                <w:lang w:val="vi-VN" w:eastAsia="vi-VN" w:bidi="vi-VN"/>
              </w:rPr>
              <w:t>/ĐA-UBND</w:t>
            </w:r>
          </w:p>
        </w:tc>
        <w:tc>
          <w:tcPr>
            <w:tcW w:w="5953" w:type="dxa"/>
          </w:tcPr>
          <w:p w:rsidR="00F85815" w:rsidRDefault="00F85815" w:rsidP="008D6CC6">
            <w:pPr>
              <w:keepNext/>
              <w:keepLines/>
              <w:widowControl w:val="0"/>
              <w:spacing w:before="120"/>
              <w:ind w:right="40"/>
              <w:jc w:val="center"/>
              <w:rPr>
                <w:rFonts w:eastAsia="Microsoft Sans Serif" w:cs="Times New Roman"/>
                <w:i/>
                <w:iCs/>
                <w:sz w:val="28"/>
                <w:szCs w:val="28"/>
                <w:lang w:eastAsia="vi-VN" w:bidi="vi-VN"/>
              </w:rPr>
            </w:pPr>
            <w:r>
              <w:rPr>
                <w:rFonts w:eastAsia="Microsoft Sans Serif" w:cs="Times New Roman"/>
                <w:i/>
                <w:iCs/>
                <w:noProof/>
                <w:sz w:val="28"/>
                <w:szCs w:val="28"/>
              </w:rPr>
              <mc:AlternateContent>
                <mc:Choice Requires="wps">
                  <w:drawing>
                    <wp:anchor distT="0" distB="0" distL="114300" distR="114300" simplePos="0" relativeHeight="251659264" behindDoc="0" locked="0" layoutInCell="1" allowOverlap="1" wp14:anchorId="141C9F87" wp14:editId="2920A7EE">
                      <wp:simplePos x="0" y="0"/>
                      <wp:positionH relativeFrom="column">
                        <wp:posOffset>733425</wp:posOffset>
                      </wp:positionH>
                      <wp:positionV relativeFrom="paragraph">
                        <wp:posOffset>22225</wp:posOffset>
                      </wp:positionV>
                      <wp:extent cx="2159000" cy="0"/>
                      <wp:effectExtent l="0" t="0" r="0" b="0"/>
                      <wp:wrapNone/>
                      <wp:docPr id="1388014183"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CD1AB2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1.75pt" to="22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" strokecolor="#4472c4" strokeweight=".5pt">
                      <v:stroke joinstyle="miter"/>
                    </v:line>
                  </w:pict>
                </mc:Fallback>
              </mc:AlternateContent>
            </w:r>
            <w:r>
              <w:rPr>
                <w:rFonts w:eastAsia="Microsoft Sans Serif" w:cs="Microsoft Sans Serif"/>
                <w:i/>
                <w:iCs/>
                <w:sz w:val="28"/>
                <w:szCs w:val="28"/>
                <w:lang w:eastAsia="vi-VN" w:bidi="vi-VN"/>
              </w:rPr>
              <w:t>Hà Long</w:t>
            </w:r>
            <w:r>
              <w:rPr>
                <w:rFonts w:eastAsia="Microsoft Sans Serif" w:cs="Times New Roman"/>
                <w:i/>
                <w:iCs/>
                <w:sz w:val="28"/>
                <w:szCs w:val="28"/>
                <w:lang w:val="vi-VN" w:eastAsia="vi-VN" w:bidi="vi-VN"/>
              </w:rPr>
              <w:t xml:space="preserve">, ngày   </w:t>
            </w:r>
            <w:r>
              <w:rPr>
                <w:rFonts w:eastAsia="Microsoft Sans Serif" w:cs="Times New Roman"/>
                <w:i/>
                <w:iCs/>
                <w:sz w:val="28"/>
                <w:szCs w:val="28"/>
                <w:lang w:eastAsia="vi-VN" w:bidi="vi-VN"/>
              </w:rPr>
              <w:t xml:space="preserve">      </w:t>
            </w:r>
            <w:r>
              <w:rPr>
                <w:rFonts w:eastAsia="Microsoft Sans Serif" w:cs="Times New Roman"/>
                <w:i/>
                <w:iCs/>
                <w:sz w:val="28"/>
                <w:szCs w:val="28"/>
                <w:lang w:val="vi-VN" w:eastAsia="vi-VN" w:bidi="vi-VN"/>
              </w:rPr>
              <w:t>tháng 6</w:t>
            </w:r>
            <w:r>
              <w:rPr>
                <w:rFonts w:eastAsia="Microsoft Sans Serif" w:cs="Microsoft Sans Serif"/>
                <w:i/>
                <w:iCs/>
                <w:sz w:val="28"/>
                <w:szCs w:val="28"/>
                <w:lang w:eastAsia="vi-VN" w:bidi="vi-VN"/>
              </w:rPr>
              <w:t xml:space="preserve"> </w:t>
            </w:r>
            <w:r>
              <w:rPr>
                <w:rFonts w:eastAsia="Microsoft Sans Serif" w:cs="Times New Roman"/>
                <w:i/>
                <w:iCs/>
                <w:sz w:val="28"/>
                <w:szCs w:val="28"/>
                <w:lang w:val="vi-VN" w:eastAsia="vi-VN" w:bidi="vi-VN"/>
              </w:rPr>
              <w:t>năm 202</w:t>
            </w:r>
            <w:r>
              <w:rPr>
                <w:rFonts w:eastAsia="Microsoft Sans Serif" w:cs="Times New Roman"/>
                <w:i/>
                <w:iCs/>
                <w:sz w:val="28"/>
                <w:szCs w:val="28"/>
                <w:lang w:eastAsia="vi-VN" w:bidi="vi-VN"/>
              </w:rPr>
              <w:t>6</w:t>
            </w:r>
          </w:p>
        </w:tc>
      </w:tr>
    </w:tbl>
    <w:bookmarkEnd w:id="0"/>
    <w:p w:rsidR="00F85815" w:rsidRDefault="00F85815" w:rsidP="0076530A">
      <w:pPr>
        <w:widowControl w:val="0"/>
        <w:tabs>
          <w:tab w:val="left" w:pos="4113"/>
        </w:tabs>
        <w:spacing w:after="0" w:line="240" w:lineRule="auto"/>
        <w:jc w:val="both"/>
        <w:rPr>
          <w:rFonts w:ascii="Times New Roman" w:eastAsia="Times New Roman" w:hAnsi="Times New Roman" w:cs="Times New Roman"/>
          <w:b/>
          <w:bCs/>
          <w:kern w:val="2"/>
          <w:sz w:val="34"/>
          <w:szCs w:val="34"/>
          <w:shd w:val="clear" w:color="auto" w:fill="FFFFFF"/>
          <w:lang w:eastAsia="vi-VN" w:bidi="vi-VN"/>
          <w14:ligatures w14:val="standardContextual"/>
        </w:rPr>
      </w:pPr>
      <w:r>
        <w:rPr>
          <w:rFonts w:ascii="Times New Roman" w:eastAsia="Times New Roman" w:hAnsi="Times New Roman" w:cs="Times New Roman"/>
          <w:b/>
          <w:bCs/>
          <w:kern w:val="2"/>
          <w:sz w:val="28"/>
          <w:szCs w:val="28"/>
          <w:shd w:val="clear" w:color="auto" w:fill="FFFFFF"/>
          <w:lang w:eastAsia="vi-VN" w:bidi="vi-VN"/>
          <w14:ligatures w14:val="standardContextual"/>
        </w:rPr>
        <w:t xml:space="preserve">            (D</w:t>
      </w:r>
      <w:r w:rsidRPr="00522CD0">
        <w:rPr>
          <w:rFonts w:ascii="Times New Roman" w:eastAsia="Times New Roman" w:hAnsi="Times New Roman" w:cs="Times New Roman"/>
          <w:b/>
          <w:bCs/>
          <w:kern w:val="2"/>
          <w:sz w:val="28"/>
          <w:szCs w:val="28"/>
          <w:shd w:val="clear" w:color="auto" w:fill="FFFFFF"/>
          <w:lang w:eastAsia="vi-VN" w:bidi="vi-VN"/>
          <w14:ligatures w14:val="standardContextual"/>
        </w:rPr>
        <w:t>ự</w:t>
      </w:r>
      <w:r>
        <w:rPr>
          <w:rFonts w:ascii="Times New Roman" w:eastAsia="Times New Roman" w:hAnsi="Times New Roman" w:cs="Times New Roman"/>
          <w:b/>
          <w:bCs/>
          <w:kern w:val="2"/>
          <w:sz w:val="28"/>
          <w:szCs w:val="28"/>
          <w:shd w:val="clear" w:color="auto" w:fill="FFFFFF"/>
          <w:lang w:eastAsia="vi-VN" w:bidi="vi-VN"/>
          <w14:ligatures w14:val="standardContextual"/>
        </w:rPr>
        <w:t xml:space="preserve"> th</w:t>
      </w:r>
      <w:r w:rsidRPr="00522CD0">
        <w:rPr>
          <w:rFonts w:ascii="Times New Roman" w:eastAsia="Times New Roman" w:hAnsi="Times New Roman" w:cs="Times New Roman"/>
          <w:b/>
          <w:bCs/>
          <w:kern w:val="2"/>
          <w:sz w:val="28"/>
          <w:szCs w:val="28"/>
          <w:shd w:val="clear" w:color="auto" w:fill="FFFFFF"/>
          <w:lang w:eastAsia="vi-VN" w:bidi="vi-VN"/>
          <w14:ligatures w14:val="standardContextual"/>
        </w:rPr>
        <w:t>ảo</w:t>
      </w:r>
      <w:r>
        <w:rPr>
          <w:rFonts w:ascii="Times New Roman" w:eastAsia="Times New Roman" w:hAnsi="Times New Roman" w:cs="Times New Roman"/>
          <w:b/>
          <w:bCs/>
          <w:kern w:val="2"/>
          <w:sz w:val="28"/>
          <w:szCs w:val="28"/>
          <w:shd w:val="clear" w:color="auto" w:fill="FFFFFF"/>
          <w:lang w:eastAsia="vi-VN" w:bidi="vi-VN"/>
          <w14:ligatures w14:val="standardContextual"/>
        </w:rPr>
        <w:t>)</w:t>
      </w:r>
      <w:r>
        <w:rPr>
          <w:rFonts w:ascii="Times New Roman" w:eastAsia="Times New Roman" w:hAnsi="Times New Roman" w:cs="Times New Roman"/>
          <w:b/>
          <w:bCs/>
          <w:kern w:val="2"/>
          <w:sz w:val="28"/>
          <w:szCs w:val="28"/>
          <w:shd w:val="clear" w:color="auto" w:fill="FFFFFF"/>
          <w:lang w:val="vi-VN" w:eastAsia="vi-VN" w:bidi="vi-VN"/>
          <w14:ligatures w14:val="standardContextual"/>
        </w:rPr>
        <w:tab/>
      </w:r>
    </w:p>
    <w:p w:rsidR="00F85815" w:rsidRDefault="00F85815" w:rsidP="0076530A">
      <w:pPr>
        <w:widowControl w:val="0"/>
        <w:tabs>
          <w:tab w:val="left" w:pos="4113"/>
        </w:tabs>
        <w:spacing w:after="0" w:line="240" w:lineRule="auto"/>
        <w:jc w:val="center"/>
        <w:rPr>
          <w:rFonts w:ascii="Times New Roman" w:eastAsia="Times New Roman" w:hAnsi="Times New Roman" w:cs="Times New Roman"/>
          <w:b/>
          <w:bCs/>
          <w:kern w:val="2"/>
          <w:sz w:val="12"/>
          <w:szCs w:val="12"/>
          <w14:ligatures w14:val="standardContextual"/>
        </w:rPr>
      </w:pPr>
    </w:p>
    <w:p w:rsidR="00F85815" w:rsidRDefault="00F85815" w:rsidP="0076530A">
      <w:pPr>
        <w:widowControl w:val="0"/>
        <w:tabs>
          <w:tab w:val="left" w:pos="4113"/>
        </w:tabs>
        <w:spacing w:after="0" w:line="240" w:lineRule="auto"/>
        <w:jc w:val="center"/>
        <w:rPr>
          <w:rFonts w:ascii="Times New Roman" w:eastAsia="Times New Roman" w:hAnsi="Times New Roman" w:cs="Times New Roman"/>
          <w:b/>
          <w:bCs/>
          <w:kern w:val="2"/>
          <w:sz w:val="28"/>
          <w:szCs w:val="28"/>
          <w:shd w:val="clear" w:color="auto" w:fill="FFFFFF"/>
          <w:lang w:eastAsia="vi-VN" w:bidi="vi-VN"/>
          <w14:ligatures w14:val="standardContextual"/>
        </w:rPr>
      </w:pPr>
      <w:r>
        <w:rPr>
          <w:rFonts w:ascii="Times New Roman" w:eastAsia="Times New Roman" w:hAnsi="Times New Roman" w:cs="Times New Roman"/>
          <w:b/>
          <w:bCs/>
          <w:kern w:val="2"/>
          <w:sz w:val="28"/>
          <w:szCs w:val="28"/>
          <w:lang w:val="vi-VN"/>
          <w14:ligatures w14:val="standardContextual"/>
        </w:rPr>
        <w:t>ĐỀ</w:t>
      </w:r>
      <w:r>
        <w:rPr>
          <w:rFonts w:ascii="Times New Roman" w:eastAsia="Times New Roman" w:hAnsi="Times New Roman" w:cs="Times New Roman"/>
          <w:b/>
          <w:bCs/>
          <w:kern w:val="2"/>
          <w:sz w:val="28"/>
          <w:szCs w:val="28"/>
          <w14:ligatures w14:val="standardContextual"/>
        </w:rPr>
        <w:t xml:space="preserve"> ÁN</w:t>
      </w:r>
    </w:p>
    <w:p w:rsidR="00F85815" w:rsidRDefault="00F85815" w:rsidP="0076530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Sắp xếp thôn trên địa bàn xã Hà Long, tỉnh Thanh Hóa</w:t>
      </w:r>
    </w:p>
    <w:p w:rsidR="00F85815" w:rsidRDefault="00F85815" w:rsidP="0076530A">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4D71D8A" wp14:editId="2B952D4C">
                <wp:simplePos x="0" y="0"/>
                <wp:positionH relativeFrom="column">
                  <wp:posOffset>2088515</wp:posOffset>
                </wp:positionH>
                <wp:positionV relativeFrom="paragraph">
                  <wp:posOffset>19050</wp:posOffset>
                </wp:positionV>
                <wp:extent cx="1593850" cy="19050"/>
                <wp:effectExtent l="0" t="0" r="25400" b="19050"/>
                <wp:wrapNone/>
                <wp:docPr id="1325307448" name="Straight Connector 3"/>
                <wp:cNvGraphicFramePr/>
                <a:graphic xmlns:a="http://schemas.openxmlformats.org/drawingml/2006/main">
                  <a:graphicData uri="http://schemas.microsoft.com/office/word/2010/wordprocessingShape">
                    <wps:wsp>
                      <wps:cNvCnPr/>
                      <wps:spPr>
                        <a:xfrm>
                          <a:off x="0" y="0"/>
                          <a:ext cx="1593850" cy="190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90716E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45pt,1.5pt" to="28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" strokecolor="#5b9bd5" strokeweight=".5pt">
                <v:stroke joinstyle="miter"/>
              </v:line>
            </w:pict>
          </mc:Fallback>
        </mc:AlternateContent>
      </w:r>
    </w:p>
    <w:p w:rsidR="001D25C7" w:rsidRPr="001D25C7" w:rsidRDefault="001D25C7" w:rsidP="0076530A">
      <w:pPr>
        <w:spacing w:after="0" w:line="240" w:lineRule="auto"/>
        <w:ind w:firstLine="720"/>
        <w:jc w:val="both"/>
        <w:rPr>
          <w:rFonts w:ascii="Times New Roman" w:hAnsi="Times New Roman" w:cs="Times New Roman"/>
          <w:sz w:val="28"/>
          <w:szCs w:val="28"/>
        </w:rPr>
      </w:pPr>
      <w:r w:rsidRPr="001D25C7">
        <w:rPr>
          <w:rFonts w:ascii="Times New Roman" w:hAnsi="Times New Roman" w:cs="Times New Roman"/>
          <w:sz w:val="28"/>
          <w:szCs w:val="28"/>
        </w:rPr>
        <w:t>Sau khi kết thúc đơn vị hành chính cấp huyện, sắp xếp đơn vị hành chính cấp xã, mô hình chính quyền địa phương 02 cấp chính thức đi vào hoạt động (từ ngày 01/7/2025) đã và đang đặt ra những yêu cầu mới về tổ chức và hoạt động của thôn, tổ dân phố, trong đó có việc sắp xếp các thôn</w:t>
      </w:r>
      <w:r w:rsidR="00A27104">
        <w:rPr>
          <w:rFonts w:ascii="Times New Roman" w:hAnsi="Times New Roman" w:cs="Times New Roman"/>
          <w:sz w:val="28"/>
          <w:szCs w:val="28"/>
        </w:rPr>
        <w:t xml:space="preserve"> </w:t>
      </w:r>
      <w:r w:rsidRPr="001D25C7">
        <w:rPr>
          <w:rFonts w:ascii="Times New Roman" w:hAnsi="Times New Roman" w:cs="Times New Roman"/>
          <w:sz w:val="28"/>
          <w:szCs w:val="28"/>
        </w:rPr>
        <w:t xml:space="preserve">trong tình hình mới. </w:t>
      </w:r>
    </w:p>
    <w:p w:rsidR="001D25C7" w:rsidRDefault="00F85815" w:rsidP="0076530A">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T</w:t>
      </w:r>
      <w:r w:rsidRPr="00F85815">
        <w:rPr>
          <w:rFonts w:ascii="Times New Roman" w:hAnsi="Times New Roman" w:cs="Times New Roman"/>
          <w:sz w:val="28"/>
          <w:szCs w:val="28"/>
        </w:rPr>
        <w:t>ừ</w:t>
      </w:r>
      <w:r>
        <w:rPr>
          <w:rFonts w:ascii="Times New Roman" w:hAnsi="Times New Roman" w:cs="Times New Roman"/>
          <w:sz w:val="28"/>
          <w:szCs w:val="28"/>
        </w:rPr>
        <w:t xml:space="preserve"> th</w:t>
      </w:r>
      <w:r w:rsidRPr="00F85815">
        <w:rPr>
          <w:rFonts w:ascii="Times New Roman" w:hAnsi="Times New Roman" w:cs="Times New Roman"/>
          <w:sz w:val="28"/>
          <w:szCs w:val="28"/>
        </w:rPr>
        <w:t>ực</w:t>
      </w:r>
      <w:r>
        <w:rPr>
          <w:rFonts w:ascii="Times New Roman" w:hAnsi="Times New Roman" w:cs="Times New Roman"/>
          <w:sz w:val="28"/>
          <w:szCs w:val="28"/>
        </w:rPr>
        <w:t xml:space="preserve"> t</w:t>
      </w:r>
      <w:r w:rsidRPr="00F85815">
        <w:rPr>
          <w:rFonts w:ascii="Times New Roman" w:hAnsi="Times New Roman" w:cs="Times New Roman"/>
          <w:sz w:val="28"/>
          <w:szCs w:val="28"/>
        </w:rPr>
        <w:t>ế</w:t>
      </w:r>
      <w:r>
        <w:rPr>
          <w:rFonts w:ascii="Times New Roman" w:hAnsi="Times New Roman" w:cs="Times New Roman"/>
          <w:sz w:val="28"/>
          <w:szCs w:val="28"/>
        </w:rPr>
        <w:t xml:space="preserve"> </w:t>
      </w:r>
      <w:r w:rsidRPr="00F85815">
        <w:rPr>
          <w:rFonts w:ascii="Times New Roman" w:hAnsi="Times New Roman" w:cs="Times New Roman"/>
          <w:sz w:val="28"/>
          <w:szCs w:val="28"/>
        </w:rPr>
        <w:t>đó</w:t>
      </w:r>
      <w:r>
        <w:rPr>
          <w:rFonts w:ascii="Times New Roman" w:hAnsi="Times New Roman" w:cs="Times New Roman"/>
          <w:sz w:val="28"/>
          <w:szCs w:val="28"/>
        </w:rPr>
        <w:t xml:space="preserve"> v</w:t>
      </w:r>
      <w:r w:rsidRPr="00F85815">
        <w:rPr>
          <w:rFonts w:ascii="Times New Roman" w:hAnsi="Times New Roman" w:cs="Times New Roman"/>
          <w:sz w:val="28"/>
          <w:szCs w:val="28"/>
        </w:rPr>
        <w:t>à</w:t>
      </w:r>
      <w:r>
        <w:rPr>
          <w:rFonts w:ascii="Times New Roman" w:hAnsi="Times New Roman" w:cs="Times New Roman"/>
          <w:sz w:val="28"/>
          <w:szCs w:val="28"/>
        </w:rPr>
        <w:t xml:space="preserve"> th</w:t>
      </w:r>
      <w:r w:rsidRPr="00F85815">
        <w:rPr>
          <w:rFonts w:ascii="Times New Roman" w:hAnsi="Times New Roman" w:cs="Times New Roman"/>
          <w:sz w:val="28"/>
          <w:szCs w:val="28"/>
        </w:rPr>
        <w:t>ực</w:t>
      </w:r>
      <w:r>
        <w:rPr>
          <w:rFonts w:ascii="Times New Roman" w:hAnsi="Times New Roman" w:cs="Times New Roman"/>
          <w:sz w:val="28"/>
          <w:szCs w:val="28"/>
        </w:rPr>
        <w:t xml:space="preserve"> hi</w:t>
      </w:r>
      <w:r w:rsidRPr="00F85815">
        <w:rPr>
          <w:rFonts w:ascii="Times New Roman" w:hAnsi="Times New Roman" w:cs="Times New Roman"/>
          <w:sz w:val="28"/>
          <w:szCs w:val="28"/>
        </w:rPr>
        <w:t>ện</w:t>
      </w:r>
      <w:r>
        <w:rPr>
          <w:rFonts w:ascii="Times New Roman" w:hAnsi="Times New Roman" w:cs="Times New Roman"/>
          <w:sz w:val="28"/>
          <w:szCs w:val="28"/>
        </w:rPr>
        <w:t xml:space="preserve"> c</w:t>
      </w:r>
      <w:r w:rsidRPr="00F85815">
        <w:rPr>
          <w:rFonts w:ascii="Times New Roman" w:hAnsi="Times New Roman" w:cs="Times New Roman"/>
          <w:sz w:val="28"/>
          <w:szCs w:val="28"/>
        </w:rPr>
        <w:t>ác</w:t>
      </w:r>
      <w:r>
        <w:rPr>
          <w:rFonts w:ascii="Times New Roman" w:hAnsi="Times New Roman" w:cs="Times New Roman"/>
          <w:sz w:val="28"/>
          <w:szCs w:val="28"/>
        </w:rPr>
        <w:t xml:space="preserve"> ch</w:t>
      </w:r>
      <w:r w:rsidRPr="00F85815">
        <w:rPr>
          <w:rFonts w:ascii="Times New Roman" w:hAnsi="Times New Roman" w:cs="Times New Roman"/>
          <w:sz w:val="28"/>
          <w:szCs w:val="28"/>
        </w:rPr>
        <w:t>ỉ</w:t>
      </w:r>
      <w:r>
        <w:rPr>
          <w:rFonts w:ascii="Times New Roman" w:hAnsi="Times New Roman" w:cs="Times New Roman"/>
          <w:sz w:val="28"/>
          <w:szCs w:val="28"/>
        </w:rPr>
        <w:t xml:space="preserve"> </w:t>
      </w:r>
      <w:r w:rsidRPr="00F85815">
        <w:rPr>
          <w:rFonts w:ascii="Times New Roman" w:hAnsi="Times New Roman" w:cs="Times New Roman"/>
          <w:sz w:val="28"/>
          <w:szCs w:val="28"/>
        </w:rPr>
        <w:t>đạo</w:t>
      </w:r>
      <w:r>
        <w:rPr>
          <w:rFonts w:ascii="Times New Roman" w:hAnsi="Times New Roman" w:cs="Times New Roman"/>
          <w:sz w:val="28"/>
          <w:szCs w:val="28"/>
        </w:rPr>
        <w:t>, k</w:t>
      </w:r>
      <w:r w:rsidRPr="00F85815">
        <w:rPr>
          <w:rFonts w:ascii="Times New Roman" w:hAnsi="Times New Roman" w:cs="Times New Roman"/>
          <w:sz w:val="28"/>
          <w:szCs w:val="28"/>
        </w:rPr>
        <w:t>ết</w:t>
      </w:r>
      <w:r>
        <w:rPr>
          <w:rFonts w:ascii="Times New Roman" w:hAnsi="Times New Roman" w:cs="Times New Roman"/>
          <w:sz w:val="28"/>
          <w:szCs w:val="28"/>
        </w:rPr>
        <w:t xml:space="preserve"> lu</w:t>
      </w:r>
      <w:r w:rsidRPr="00F85815">
        <w:rPr>
          <w:rFonts w:ascii="Times New Roman" w:hAnsi="Times New Roman" w:cs="Times New Roman"/>
          <w:sz w:val="28"/>
          <w:szCs w:val="28"/>
        </w:rPr>
        <w:t>ận</w:t>
      </w:r>
      <w:r>
        <w:rPr>
          <w:rFonts w:ascii="Times New Roman" w:hAnsi="Times New Roman" w:cs="Times New Roman"/>
          <w:sz w:val="28"/>
          <w:szCs w:val="28"/>
        </w:rPr>
        <w:t xml:space="preserve">, quy </w:t>
      </w:r>
      <w:r w:rsidRPr="00F85815">
        <w:rPr>
          <w:rFonts w:ascii="Times New Roman" w:hAnsi="Times New Roman" w:cs="Times New Roman"/>
          <w:sz w:val="28"/>
          <w:szCs w:val="28"/>
        </w:rPr>
        <w:t>định</w:t>
      </w:r>
      <w:r>
        <w:rPr>
          <w:rFonts w:ascii="Times New Roman" w:hAnsi="Times New Roman" w:cs="Times New Roman"/>
          <w:sz w:val="28"/>
          <w:szCs w:val="28"/>
        </w:rPr>
        <w:t xml:space="preserve"> c</w:t>
      </w:r>
      <w:r w:rsidRPr="00F85815">
        <w:rPr>
          <w:rFonts w:ascii="Times New Roman" w:hAnsi="Times New Roman" w:cs="Times New Roman"/>
          <w:sz w:val="28"/>
          <w:szCs w:val="28"/>
        </w:rPr>
        <w:t>ủa</w:t>
      </w:r>
      <w:r>
        <w:rPr>
          <w:rFonts w:ascii="Times New Roman" w:hAnsi="Times New Roman" w:cs="Times New Roman"/>
          <w:sz w:val="28"/>
          <w:szCs w:val="28"/>
        </w:rPr>
        <w:t xml:space="preserve"> Trung </w:t>
      </w:r>
      <w:r w:rsidRPr="00F85815">
        <w:rPr>
          <w:rFonts w:ascii="Times New Roman" w:hAnsi="Times New Roman" w:cs="Times New Roman"/>
          <w:sz w:val="28"/>
          <w:szCs w:val="28"/>
        </w:rPr>
        <w:t>ươ</w:t>
      </w:r>
      <w:r>
        <w:rPr>
          <w:rFonts w:ascii="Times New Roman" w:hAnsi="Times New Roman" w:cs="Times New Roman"/>
          <w:sz w:val="28"/>
          <w:szCs w:val="28"/>
        </w:rPr>
        <w:t>ng v</w:t>
      </w:r>
      <w:r w:rsidRPr="00F85815">
        <w:rPr>
          <w:rFonts w:ascii="Times New Roman" w:hAnsi="Times New Roman" w:cs="Times New Roman"/>
          <w:sz w:val="28"/>
          <w:szCs w:val="28"/>
        </w:rPr>
        <w:t>à</w:t>
      </w:r>
      <w:r>
        <w:rPr>
          <w:rFonts w:ascii="Times New Roman" w:hAnsi="Times New Roman" w:cs="Times New Roman"/>
          <w:sz w:val="28"/>
          <w:szCs w:val="28"/>
        </w:rPr>
        <w:t xml:space="preserve"> c</w:t>
      </w:r>
      <w:r w:rsidRPr="00F85815">
        <w:rPr>
          <w:rFonts w:ascii="Times New Roman" w:hAnsi="Times New Roman" w:cs="Times New Roman"/>
          <w:sz w:val="28"/>
          <w:szCs w:val="28"/>
        </w:rPr>
        <w:t>ủa</w:t>
      </w:r>
      <w:r>
        <w:rPr>
          <w:rFonts w:ascii="Times New Roman" w:hAnsi="Times New Roman" w:cs="Times New Roman"/>
          <w:sz w:val="28"/>
          <w:szCs w:val="28"/>
        </w:rPr>
        <w:t xml:space="preserve"> t</w:t>
      </w:r>
      <w:r w:rsidRPr="00F85815">
        <w:rPr>
          <w:rFonts w:ascii="Times New Roman" w:hAnsi="Times New Roman" w:cs="Times New Roman"/>
          <w:sz w:val="28"/>
          <w:szCs w:val="28"/>
        </w:rPr>
        <w:t>ỉnh</w:t>
      </w:r>
      <w:r>
        <w:rPr>
          <w:rFonts w:ascii="Times New Roman" w:hAnsi="Times New Roman" w:cs="Times New Roman"/>
          <w:sz w:val="28"/>
          <w:szCs w:val="28"/>
        </w:rPr>
        <w:t>; nh</w:t>
      </w:r>
      <w:r w:rsidRPr="00F85815">
        <w:rPr>
          <w:rFonts w:ascii="Times New Roman" w:hAnsi="Times New Roman" w:cs="Times New Roman"/>
          <w:sz w:val="28"/>
          <w:szCs w:val="28"/>
        </w:rPr>
        <w:t>ằm</w:t>
      </w:r>
      <w:r>
        <w:rPr>
          <w:rFonts w:ascii="Times New Roman" w:hAnsi="Times New Roman" w:cs="Times New Roman"/>
          <w:sz w:val="28"/>
          <w:szCs w:val="28"/>
        </w:rPr>
        <w:t xml:space="preserve"> n</w:t>
      </w:r>
      <w:r w:rsidRPr="00F85815">
        <w:rPr>
          <w:rFonts w:ascii="Times New Roman" w:hAnsi="Times New Roman" w:cs="Times New Roman"/>
          <w:sz w:val="28"/>
          <w:szCs w:val="28"/>
        </w:rPr>
        <w:t>â</w:t>
      </w:r>
      <w:r>
        <w:rPr>
          <w:rFonts w:ascii="Times New Roman" w:hAnsi="Times New Roman" w:cs="Times New Roman"/>
          <w:sz w:val="28"/>
          <w:szCs w:val="28"/>
        </w:rPr>
        <w:t>ng cao hi</w:t>
      </w:r>
      <w:r w:rsidRPr="00F85815">
        <w:rPr>
          <w:rFonts w:ascii="Times New Roman" w:hAnsi="Times New Roman" w:cs="Times New Roman"/>
          <w:sz w:val="28"/>
          <w:szCs w:val="28"/>
        </w:rPr>
        <w:t>ệu</w:t>
      </w:r>
      <w:r>
        <w:rPr>
          <w:rFonts w:ascii="Times New Roman" w:hAnsi="Times New Roman" w:cs="Times New Roman"/>
          <w:sz w:val="28"/>
          <w:szCs w:val="28"/>
        </w:rPr>
        <w:t xml:space="preserve"> qu</w:t>
      </w:r>
      <w:r w:rsidRPr="00F85815">
        <w:rPr>
          <w:rFonts w:ascii="Times New Roman" w:hAnsi="Times New Roman" w:cs="Times New Roman"/>
          <w:sz w:val="28"/>
          <w:szCs w:val="28"/>
        </w:rPr>
        <w:t>ả</w:t>
      </w:r>
      <w:r>
        <w:rPr>
          <w:rFonts w:ascii="Times New Roman" w:hAnsi="Times New Roman" w:cs="Times New Roman"/>
          <w:sz w:val="28"/>
          <w:szCs w:val="28"/>
        </w:rPr>
        <w:t xml:space="preserve"> t</w:t>
      </w:r>
      <w:r w:rsidRPr="00F85815">
        <w:rPr>
          <w:rFonts w:ascii="Times New Roman" w:hAnsi="Times New Roman" w:cs="Times New Roman"/>
          <w:sz w:val="28"/>
          <w:szCs w:val="28"/>
        </w:rPr>
        <w:t>ổ</w:t>
      </w:r>
      <w:r>
        <w:rPr>
          <w:rFonts w:ascii="Times New Roman" w:hAnsi="Times New Roman" w:cs="Times New Roman"/>
          <w:sz w:val="28"/>
          <w:szCs w:val="28"/>
        </w:rPr>
        <w:t xml:space="preserve"> ch</w:t>
      </w:r>
      <w:r w:rsidRPr="00F85815">
        <w:rPr>
          <w:rFonts w:ascii="Times New Roman" w:hAnsi="Times New Roman" w:cs="Times New Roman"/>
          <w:sz w:val="28"/>
          <w:szCs w:val="28"/>
        </w:rPr>
        <w:t>ức</w:t>
      </w:r>
      <w:r>
        <w:rPr>
          <w:rFonts w:ascii="Times New Roman" w:hAnsi="Times New Roman" w:cs="Times New Roman"/>
          <w:sz w:val="28"/>
          <w:szCs w:val="28"/>
        </w:rPr>
        <w:t xml:space="preserve"> v</w:t>
      </w:r>
      <w:r w:rsidRPr="00F85815">
        <w:rPr>
          <w:rFonts w:ascii="Times New Roman" w:hAnsi="Times New Roman" w:cs="Times New Roman"/>
          <w:sz w:val="28"/>
          <w:szCs w:val="28"/>
        </w:rPr>
        <w:t>à</w:t>
      </w:r>
      <w:r>
        <w:rPr>
          <w:rFonts w:ascii="Times New Roman" w:hAnsi="Times New Roman" w:cs="Times New Roman"/>
          <w:sz w:val="28"/>
          <w:szCs w:val="28"/>
        </w:rPr>
        <w:t xml:space="preserve"> ho</w:t>
      </w:r>
      <w:r w:rsidRPr="00F85815">
        <w:rPr>
          <w:rFonts w:ascii="Times New Roman" w:hAnsi="Times New Roman" w:cs="Times New Roman"/>
          <w:sz w:val="28"/>
          <w:szCs w:val="28"/>
        </w:rPr>
        <w:t>ạt</w:t>
      </w:r>
      <w:r>
        <w:rPr>
          <w:rFonts w:ascii="Times New Roman" w:hAnsi="Times New Roman" w:cs="Times New Roman"/>
          <w:sz w:val="28"/>
          <w:szCs w:val="28"/>
        </w:rPr>
        <w:t xml:space="preserve"> đ</w:t>
      </w:r>
      <w:r w:rsidRPr="00F85815">
        <w:rPr>
          <w:rFonts w:ascii="Times New Roman" w:hAnsi="Times New Roman" w:cs="Times New Roman"/>
          <w:sz w:val="28"/>
          <w:szCs w:val="28"/>
        </w:rPr>
        <w:t>ộng</w:t>
      </w:r>
      <w:r>
        <w:rPr>
          <w:rFonts w:ascii="Times New Roman" w:hAnsi="Times New Roman" w:cs="Times New Roman"/>
          <w:sz w:val="28"/>
          <w:szCs w:val="28"/>
        </w:rPr>
        <w:t xml:space="preserve"> c</w:t>
      </w:r>
      <w:r w:rsidRPr="00F85815">
        <w:rPr>
          <w:rFonts w:ascii="Times New Roman" w:hAnsi="Times New Roman" w:cs="Times New Roman"/>
          <w:sz w:val="28"/>
          <w:szCs w:val="28"/>
        </w:rPr>
        <w:t>ủa</w:t>
      </w:r>
      <w:r>
        <w:rPr>
          <w:rFonts w:ascii="Times New Roman" w:hAnsi="Times New Roman" w:cs="Times New Roman"/>
          <w:sz w:val="28"/>
          <w:szCs w:val="28"/>
        </w:rPr>
        <w:t xml:space="preserve"> th</w:t>
      </w:r>
      <w:r w:rsidRPr="00F85815">
        <w:rPr>
          <w:rFonts w:ascii="Times New Roman" w:hAnsi="Times New Roman" w:cs="Times New Roman"/>
          <w:sz w:val="28"/>
          <w:szCs w:val="28"/>
        </w:rPr>
        <w:t>ô</w:t>
      </w:r>
      <w:r>
        <w:rPr>
          <w:rFonts w:ascii="Times New Roman" w:hAnsi="Times New Roman" w:cs="Times New Roman"/>
          <w:sz w:val="28"/>
          <w:szCs w:val="28"/>
        </w:rPr>
        <w:t>n, ph</w:t>
      </w:r>
      <w:r w:rsidRPr="00F85815">
        <w:rPr>
          <w:rFonts w:ascii="Times New Roman" w:hAnsi="Times New Roman" w:cs="Times New Roman"/>
          <w:sz w:val="28"/>
          <w:szCs w:val="28"/>
        </w:rPr>
        <w:t>ù</w:t>
      </w:r>
      <w:r>
        <w:rPr>
          <w:rFonts w:ascii="Times New Roman" w:hAnsi="Times New Roman" w:cs="Times New Roman"/>
          <w:sz w:val="28"/>
          <w:szCs w:val="28"/>
        </w:rPr>
        <w:t xml:space="preserve"> h</w:t>
      </w:r>
      <w:r w:rsidRPr="00F85815">
        <w:rPr>
          <w:rFonts w:ascii="Times New Roman" w:hAnsi="Times New Roman" w:cs="Times New Roman"/>
          <w:sz w:val="28"/>
          <w:szCs w:val="28"/>
        </w:rPr>
        <w:t>ợp</w:t>
      </w:r>
      <w:r>
        <w:rPr>
          <w:rFonts w:ascii="Times New Roman" w:hAnsi="Times New Roman" w:cs="Times New Roman"/>
          <w:sz w:val="28"/>
          <w:szCs w:val="28"/>
        </w:rPr>
        <w:t xml:space="preserve"> v</w:t>
      </w:r>
      <w:r w:rsidRPr="00F85815">
        <w:rPr>
          <w:rFonts w:ascii="Times New Roman" w:hAnsi="Times New Roman" w:cs="Times New Roman"/>
          <w:sz w:val="28"/>
          <w:szCs w:val="28"/>
        </w:rPr>
        <w:t>ới</w:t>
      </w:r>
      <w:r>
        <w:rPr>
          <w:rFonts w:ascii="Times New Roman" w:hAnsi="Times New Roman" w:cs="Times New Roman"/>
          <w:sz w:val="28"/>
          <w:szCs w:val="28"/>
        </w:rPr>
        <w:t xml:space="preserve"> ch</w:t>
      </w:r>
      <w:r w:rsidRPr="00F85815">
        <w:rPr>
          <w:rFonts w:ascii="Times New Roman" w:hAnsi="Times New Roman" w:cs="Times New Roman"/>
          <w:sz w:val="28"/>
          <w:szCs w:val="28"/>
        </w:rPr>
        <w:t>ính</w:t>
      </w:r>
      <w:r>
        <w:rPr>
          <w:rFonts w:ascii="Times New Roman" w:hAnsi="Times New Roman" w:cs="Times New Roman"/>
          <w:sz w:val="28"/>
          <w:szCs w:val="28"/>
        </w:rPr>
        <w:t xml:space="preserve"> quy</w:t>
      </w:r>
      <w:r w:rsidRPr="00F85815">
        <w:rPr>
          <w:rFonts w:ascii="Times New Roman" w:hAnsi="Times New Roman" w:cs="Times New Roman"/>
          <w:sz w:val="28"/>
          <w:szCs w:val="28"/>
        </w:rPr>
        <w:t>ền</w:t>
      </w:r>
      <w:r>
        <w:rPr>
          <w:rFonts w:ascii="Times New Roman" w:hAnsi="Times New Roman" w:cs="Times New Roman"/>
          <w:sz w:val="28"/>
          <w:szCs w:val="28"/>
        </w:rPr>
        <w:t xml:space="preserve"> </w:t>
      </w:r>
      <w:r w:rsidRPr="00F85815">
        <w:rPr>
          <w:rFonts w:ascii="Times New Roman" w:hAnsi="Times New Roman" w:cs="Times New Roman"/>
          <w:sz w:val="28"/>
          <w:szCs w:val="28"/>
        </w:rPr>
        <w:t>địa</w:t>
      </w:r>
      <w:r>
        <w:rPr>
          <w:rFonts w:ascii="Times New Roman" w:hAnsi="Times New Roman" w:cs="Times New Roman"/>
          <w:sz w:val="28"/>
          <w:szCs w:val="28"/>
        </w:rPr>
        <w:t xml:space="preserve"> ph</w:t>
      </w:r>
      <w:r w:rsidRPr="00F85815">
        <w:rPr>
          <w:rFonts w:ascii="Times New Roman" w:hAnsi="Times New Roman" w:cs="Times New Roman"/>
          <w:sz w:val="28"/>
          <w:szCs w:val="28"/>
        </w:rPr>
        <w:t>ươ</w:t>
      </w:r>
      <w:r>
        <w:rPr>
          <w:rFonts w:ascii="Times New Roman" w:hAnsi="Times New Roman" w:cs="Times New Roman"/>
          <w:sz w:val="28"/>
          <w:szCs w:val="28"/>
        </w:rPr>
        <w:t>ng 2 c</w:t>
      </w:r>
      <w:r w:rsidRPr="00F85815">
        <w:rPr>
          <w:rFonts w:ascii="Times New Roman" w:hAnsi="Times New Roman" w:cs="Times New Roman"/>
          <w:sz w:val="28"/>
          <w:szCs w:val="28"/>
        </w:rPr>
        <w:t>ấp</w:t>
      </w:r>
      <w:r>
        <w:rPr>
          <w:rFonts w:ascii="Times New Roman" w:hAnsi="Times New Roman" w:cs="Times New Roman"/>
          <w:sz w:val="28"/>
          <w:szCs w:val="28"/>
        </w:rPr>
        <w:t xml:space="preserve">, </w:t>
      </w:r>
      <w:r w:rsidRPr="00F85815">
        <w:rPr>
          <w:rFonts w:ascii="Times New Roman" w:hAnsi="Times New Roman" w:cs="Times New Roman"/>
          <w:sz w:val="28"/>
          <w:szCs w:val="28"/>
        </w:rPr>
        <w:t>Ủy</w:t>
      </w:r>
      <w:r>
        <w:rPr>
          <w:rFonts w:ascii="Times New Roman" w:hAnsi="Times New Roman" w:cs="Times New Roman"/>
          <w:sz w:val="28"/>
          <w:szCs w:val="28"/>
        </w:rPr>
        <w:t xml:space="preserve"> ban nh</w:t>
      </w:r>
      <w:r w:rsidRPr="00F85815">
        <w:rPr>
          <w:rFonts w:ascii="Times New Roman" w:hAnsi="Times New Roman" w:cs="Times New Roman"/>
          <w:sz w:val="28"/>
          <w:szCs w:val="28"/>
        </w:rPr>
        <w:t>â</w:t>
      </w:r>
      <w:r>
        <w:rPr>
          <w:rFonts w:ascii="Times New Roman" w:hAnsi="Times New Roman" w:cs="Times New Roman"/>
          <w:sz w:val="28"/>
          <w:szCs w:val="28"/>
        </w:rPr>
        <w:t>n d</w:t>
      </w:r>
      <w:r w:rsidRPr="00F85815">
        <w:rPr>
          <w:rFonts w:ascii="Times New Roman" w:hAnsi="Times New Roman" w:cs="Times New Roman"/>
          <w:sz w:val="28"/>
          <w:szCs w:val="28"/>
        </w:rPr>
        <w:t>â</w:t>
      </w:r>
      <w:r>
        <w:rPr>
          <w:rFonts w:ascii="Times New Roman" w:hAnsi="Times New Roman" w:cs="Times New Roman"/>
          <w:sz w:val="28"/>
          <w:szCs w:val="28"/>
        </w:rPr>
        <w:t>n x</w:t>
      </w:r>
      <w:r w:rsidRPr="00F85815">
        <w:rPr>
          <w:rFonts w:ascii="Times New Roman" w:hAnsi="Times New Roman" w:cs="Times New Roman"/>
          <w:sz w:val="28"/>
          <w:szCs w:val="28"/>
        </w:rPr>
        <w:t>ã</w:t>
      </w:r>
      <w:r>
        <w:rPr>
          <w:rFonts w:ascii="Times New Roman" w:hAnsi="Times New Roman" w:cs="Times New Roman"/>
          <w:sz w:val="28"/>
          <w:szCs w:val="28"/>
        </w:rPr>
        <w:t xml:space="preserve"> x</w:t>
      </w:r>
      <w:r w:rsidRPr="00F85815">
        <w:rPr>
          <w:rFonts w:ascii="Times New Roman" w:hAnsi="Times New Roman" w:cs="Times New Roman"/>
          <w:sz w:val="28"/>
          <w:szCs w:val="28"/>
        </w:rPr>
        <w:t>â</w:t>
      </w:r>
      <w:r>
        <w:rPr>
          <w:rFonts w:ascii="Times New Roman" w:hAnsi="Times New Roman" w:cs="Times New Roman"/>
          <w:sz w:val="28"/>
          <w:szCs w:val="28"/>
        </w:rPr>
        <w:t>y d</w:t>
      </w:r>
      <w:r w:rsidRPr="00F85815">
        <w:rPr>
          <w:rFonts w:ascii="Times New Roman" w:hAnsi="Times New Roman" w:cs="Times New Roman"/>
          <w:sz w:val="28"/>
          <w:szCs w:val="28"/>
        </w:rPr>
        <w:t>ựng</w:t>
      </w:r>
      <w:r>
        <w:rPr>
          <w:rFonts w:ascii="Times New Roman" w:hAnsi="Times New Roman" w:cs="Times New Roman"/>
          <w:sz w:val="28"/>
          <w:szCs w:val="28"/>
        </w:rPr>
        <w:t xml:space="preserve"> </w:t>
      </w:r>
      <w:r w:rsidR="001D25C7">
        <w:rPr>
          <w:rFonts w:ascii="Times New Roman" w:hAnsi="Times New Roman" w:cs="Times New Roman"/>
          <w:sz w:val="28"/>
          <w:szCs w:val="28"/>
        </w:rPr>
        <w:t>Đ</w:t>
      </w:r>
      <w:r w:rsidR="001D25C7" w:rsidRPr="001D25C7">
        <w:rPr>
          <w:rFonts w:ascii="Times New Roman" w:hAnsi="Times New Roman" w:cs="Times New Roman"/>
          <w:sz w:val="28"/>
          <w:szCs w:val="28"/>
        </w:rPr>
        <w:t>ề</w:t>
      </w:r>
      <w:r w:rsidR="001D25C7">
        <w:rPr>
          <w:rFonts w:ascii="Times New Roman" w:hAnsi="Times New Roman" w:cs="Times New Roman"/>
          <w:sz w:val="28"/>
          <w:szCs w:val="28"/>
        </w:rPr>
        <w:t xml:space="preserve"> </w:t>
      </w:r>
      <w:r w:rsidR="001D25C7" w:rsidRPr="001D25C7">
        <w:rPr>
          <w:rFonts w:ascii="Times New Roman" w:hAnsi="Times New Roman" w:cs="Times New Roman"/>
          <w:sz w:val="28"/>
          <w:szCs w:val="28"/>
        </w:rPr>
        <w:t>án</w:t>
      </w:r>
      <w:r w:rsidR="001D25C7">
        <w:rPr>
          <w:rFonts w:ascii="Times New Roman" w:hAnsi="Times New Roman" w:cs="Times New Roman"/>
          <w:sz w:val="28"/>
          <w:szCs w:val="28"/>
        </w:rPr>
        <w:t xml:space="preserve"> s</w:t>
      </w:r>
      <w:r w:rsidR="001D25C7" w:rsidRPr="001D25C7">
        <w:rPr>
          <w:rFonts w:ascii="Times New Roman" w:hAnsi="Times New Roman" w:cs="Times New Roman"/>
          <w:sz w:val="28"/>
          <w:szCs w:val="28"/>
        </w:rPr>
        <w:t>ắp</w:t>
      </w:r>
      <w:r w:rsidR="001D25C7">
        <w:rPr>
          <w:rFonts w:ascii="Times New Roman" w:hAnsi="Times New Roman" w:cs="Times New Roman"/>
          <w:sz w:val="28"/>
          <w:szCs w:val="28"/>
        </w:rPr>
        <w:t xml:space="preserve"> x</w:t>
      </w:r>
      <w:r w:rsidR="001D25C7" w:rsidRPr="001D25C7">
        <w:rPr>
          <w:rFonts w:ascii="Times New Roman" w:hAnsi="Times New Roman" w:cs="Times New Roman"/>
          <w:sz w:val="28"/>
          <w:szCs w:val="28"/>
        </w:rPr>
        <w:t>ếp</w:t>
      </w:r>
      <w:r w:rsidR="001D25C7">
        <w:rPr>
          <w:rFonts w:ascii="Times New Roman" w:hAnsi="Times New Roman" w:cs="Times New Roman"/>
          <w:sz w:val="28"/>
          <w:szCs w:val="28"/>
        </w:rPr>
        <w:t xml:space="preserve"> th</w:t>
      </w:r>
      <w:r w:rsidR="001D25C7" w:rsidRPr="001D25C7">
        <w:rPr>
          <w:rFonts w:ascii="Times New Roman" w:hAnsi="Times New Roman" w:cs="Times New Roman"/>
          <w:sz w:val="28"/>
          <w:szCs w:val="28"/>
        </w:rPr>
        <w:t>ô</w:t>
      </w:r>
      <w:r w:rsidR="001D25C7">
        <w:rPr>
          <w:rFonts w:ascii="Times New Roman" w:hAnsi="Times New Roman" w:cs="Times New Roman"/>
          <w:sz w:val="28"/>
          <w:szCs w:val="28"/>
        </w:rPr>
        <w:t>n tr</w:t>
      </w:r>
      <w:r w:rsidR="001D25C7" w:rsidRPr="001D25C7">
        <w:rPr>
          <w:rFonts w:ascii="Times New Roman" w:hAnsi="Times New Roman" w:cs="Times New Roman"/>
          <w:sz w:val="28"/>
          <w:szCs w:val="28"/>
        </w:rPr>
        <w:t>ê</w:t>
      </w:r>
      <w:r w:rsidR="001D25C7">
        <w:rPr>
          <w:rFonts w:ascii="Times New Roman" w:hAnsi="Times New Roman" w:cs="Times New Roman"/>
          <w:sz w:val="28"/>
          <w:szCs w:val="28"/>
        </w:rPr>
        <w:t xml:space="preserve">n </w:t>
      </w:r>
      <w:r w:rsidR="001D25C7" w:rsidRPr="001D25C7">
        <w:rPr>
          <w:rFonts w:ascii="Times New Roman" w:hAnsi="Times New Roman" w:cs="Times New Roman"/>
          <w:sz w:val="28"/>
          <w:szCs w:val="28"/>
        </w:rPr>
        <w:t>địa</w:t>
      </w:r>
      <w:r w:rsidR="001D25C7">
        <w:rPr>
          <w:rFonts w:ascii="Times New Roman" w:hAnsi="Times New Roman" w:cs="Times New Roman"/>
          <w:sz w:val="28"/>
          <w:szCs w:val="28"/>
        </w:rPr>
        <w:t xml:space="preserve"> b</w:t>
      </w:r>
      <w:r w:rsidR="001D25C7" w:rsidRPr="001D25C7">
        <w:rPr>
          <w:rFonts w:ascii="Times New Roman" w:hAnsi="Times New Roman" w:cs="Times New Roman"/>
          <w:sz w:val="28"/>
          <w:szCs w:val="28"/>
        </w:rPr>
        <w:t>àn</w:t>
      </w:r>
      <w:r w:rsidR="001D25C7">
        <w:rPr>
          <w:rFonts w:ascii="Times New Roman" w:hAnsi="Times New Roman" w:cs="Times New Roman"/>
          <w:sz w:val="28"/>
          <w:szCs w:val="28"/>
        </w:rPr>
        <w:t xml:space="preserve"> x</w:t>
      </w:r>
      <w:r w:rsidR="001D25C7" w:rsidRPr="001D25C7">
        <w:rPr>
          <w:rFonts w:ascii="Times New Roman" w:hAnsi="Times New Roman" w:cs="Times New Roman"/>
          <w:sz w:val="28"/>
          <w:szCs w:val="28"/>
        </w:rPr>
        <w:t>ã</w:t>
      </w:r>
      <w:r w:rsidR="001D25C7">
        <w:rPr>
          <w:rFonts w:ascii="Times New Roman" w:hAnsi="Times New Roman" w:cs="Times New Roman"/>
          <w:sz w:val="28"/>
          <w:szCs w:val="28"/>
        </w:rPr>
        <w:t xml:space="preserve"> H</w:t>
      </w:r>
      <w:r w:rsidR="001D25C7" w:rsidRPr="001D25C7">
        <w:rPr>
          <w:rFonts w:ascii="Times New Roman" w:hAnsi="Times New Roman" w:cs="Times New Roman"/>
          <w:sz w:val="28"/>
          <w:szCs w:val="28"/>
        </w:rPr>
        <w:t>à</w:t>
      </w:r>
      <w:r w:rsidR="001D25C7">
        <w:rPr>
          <w:rFonts w:ascii="Times New Roman" w:hAnsi="Times New Roman" w:cs="Times New Roman"/>
          <w:sz w:val="28"/>
          <w:szCs w:val="28"/>
        </w:rPr>
        <w:t xml:space="preserve"> Long, c</w:t>
      </w:r>
      <w:r w:rsidR="001D25C7" w:rsidRPr="001D25C7">
        <w:rPr>
          <w:rFonts w:ascii="Times New Roman" w:hAnsi="Times New Roman" w:cs="Times New Roman"/>
          <w:sz w:val="28"/>
          <w:szCs w:val="28"/>
        </w:rPr>
        <w:t>ụ</w:t>
      </w:r>
      <w:r w:rsidR="001D25C7">
        <w:rPr>
          <w:rFonts w:ascii="Times New Roman" w:hAnsi="Times New Roman" w:cs="Times New Roman"/>
          <w:sz w:val="28"/>
          <w:szCs w:val="28"/>
        </w:rPr>
        <w:t xml:space="preserve"> th</w:t>
      </w:r>
      <w:r w:rsidR="001D25C7" w:rsidRPr="001D25C7">
        <w:rPr>
          <w:rFonts w:ascii="Times New Roman" w:hAnsi="Times New Roman" w:cs="Times New Roman"/>
          <w:sz w:val="28"/>
          <w:szCs w:val="28"/>
        </w:rPr>
        <w:t>ể</w:t>
      </w:r>
      <w:r w:rsidR="001D25C7">
        <w:rPr>
          <w:rFonts w:ascii="Times New Roman" w:hAnsi="Times New Roman" w:cs="Times New Roman"/>
          <w:sz w:val="28"/>
          <w:szCs w:val="28"/>
        </w:rPr>
        <w:t xml:space="preserve"> nh</w:t>
      </w:r>
      <w:r w:rsidR="001D25C7" w:rsidRPr="001D25C7">
        <w:rPr>
          <w:rFonts w:ascii="Times New Roman" w:hAnsi="Times New Roman" w:cs="Times New Roman"/>
          <w:sz w:val="28"/>
          <w:szCs w:val="28"/>
        </w:rPr>
        <w:t>ư</w:t>
      </w:r>
      <w:r w:rsidR="001D25C7">
        <w:rPr>
          <w:rFonts w:ascii="Times New Roman" w:hAnsi="Times New Roman" w:cs="Times New Roman"/>
          <w:sz w:val="28"/>
          <w:szCs w:val="28"/>
        </w:rPr>
        <w:t xml:space="preserve"> sau:</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001D25C7">
        <w:rPr>
          <w:rFonts w:ascii="Times New Roman" w:hAnsi="Times New Roman" w:cs="Times New Roman"/>
          <w:b/>
          <w:bCs/>
          <w:sz w:val="28"/>
          <w:szCs w:val="28"/>
        </w:rPr>
        <w:t>C</w:t>
      </w:r>
      <w:r w:rsidR="001D25C7" w:rsidRPr="001D25C7">
        <w:rPr>
          <w:rFonts w:ascii="Times New Roman" w:hAnsi="Times New Roman" w:cs="Times New Roman"/>
          <w:b/>
          <w:bCs/>
          <w:sz w:val="28"/>
          <w:szCs w:val="28"/>
        </w:rPr>
        <w:t>Ơ</w:t>
      </w:r>
      <w:r w:rsidR="001D25C7">
        <w:rPr>
          <w:rFonts w:ascii="Times New Roman" w:hAnsi="Times New Roman" w:cs="Times New Roman"/>
          <w:b/>
          <w:bCs/>
          <w:sz w:val="28"/>
          <w:szCs w:val="28"/>
        </w:rPr>
        <w:t xml:space="preserve"> S</w:t>
      </w:r>
      <w:r w:rsidR="001D25C7" w:rsidRPr="001D25C7">
        <w:rPr>
          <w:rFonts w:ascii="Times New Roman" w:hAnsi="Times New Roman" w:cs="Times New Roman"/>
          <w:b/>
          <w:bCs/>
          <w:sz w:val="28"/>
          <w:szCs w:val="28"/>
        </w:rPr>
        <w:t>Ở</w:t>
      </w:r>
      <w:r>
        <w:rPr>
          <w:rFonts w:ascii="Times New Roman" w:hAnsi="Times New Roman" w:cs="Times New Roman"/>
          <w:b/>
          <w:bCs/>
          <w:sz w:val="28"/>
          <w:szCs w:val="28"/>
        </w:rPr>
        <w:t xml:space="preserve"> CHÍNH TRỊ, PHÁP LÝ </w:t>
      </w:r>
      <w:r w:rsidR="001D25C7">
        <w:rPr>
          <w:rFonts w:ascii="Times New Roman" w:hAnsi="Times New Roman" w:cs="Times New Roman"/>
          <w:b/>
          <w:bCs/>
          <w:sz w:val="28"/>
          <w:szCs w:val="28"/>
        </w:rPr>
        <w:t>V</w:t>
      </w:r>
      <w:r w:rsidR="001D25C7" w:rsidRPr="001D25C7">
        <w:rPr>
          <w:rFonts w:ascii="Times New Roman" w:hAnsi="Times New Roman" w:cs="Times New Roman"/>
          <w:b/>
          <w:bCs/>
          <w:sz w:val="28"/>
          <w:szCs w:val="28"/>
        </w:rPr>
        <w:t>À</w:t>
      </w:r>
      <w:r w:rsidR="001D25C7">
        <w:rPr>
          <w:rFonts w:ascii="Times New Roman" w:hAnsi="Times New Roman" w:cs="Times New Roman"/>
          <w:b/>
          <w:bCs/>
          <w:sz w:val="28"/>
          <w:szCs w:val="28"/>
        </w:rPr>
        <w:t xml:space="preserve"> S</w:t>
      </w:r>
      <w:r w:rsidR="001D25C7" w:rsidRPr="001D25C7">
        <w:rPr>
          <w:rFonts w:ascii="Times New Roman" w:hAnsi="Times New Roman" w:cs="Times New Roman"/>
          <w:b/>
          <w:bCs/>
          <w:sz w:val="28"/>
          <w:szCs w:val="28"/>
        </w:rPr>
        <w:t>Ự</w:t>
      </w:r>
      <w:r w:rsidR="001D25C7">
        <w:rPr>
          <w:rFonts w:ascii="Times New Roman" w:hAnsi="Times New Roman" w:cs="Times New Roman"/>
          <w:b/>
          <w:bCs/>
          <w:sz w:val="28"/>
          <w:szCs w:val="28"/>
        </w:rPr>
        <w:t xml:space="preserve"> C</w:t>
      </w:r>
      <w:r w:rsidR="001D25C7" w:rsidRPr="001D25C7">
        <w:rPr>
          <w:rFonts w:ascii="Times New Roman" w:hAnsi="Times New Roman" w:cs="Times New Roman"/>
          <w:b/>
          <w:bCs/>
          <w:sz w:val="28"/>
          <w:szCs w:val="28"/>
        </w:rPr>
        <w:t>ẦN</w:t>
      </w:r>
      <w:r w:rsidR="001D25C7">
        <w:rPr>
          <w:rFonts w:ascii="Times New Roman" w:hAnsi="Times New Roman" w:cs="Times New Roman"/>
          <w:b/>
          <w:bCs/>
          <w:sz w:val="28"/>
          <w:szCs w:val="28"/>
        </w:rPr>
        <w:t xml:space="preserve"> THI</w:t>
      </w:r>
      <w:r w:rsidR="001D25C7" w:rsidRPr="001D25C7">
        <w:rPr>
          <w:rFonts w:ascii="Times New Roman" w:hAnsi="Times New Roman" w:cs="Times New Roman"/>
          <w:b/>
          <w:bCs/>
          <w:sz w:val="28"/>
          <w:szCs w:val="28"/>
        </w:rPr>
        <w:t>ẾT</w:t>
      </w:r>
    </w:p>
    <w:p w:rsidR="001D25C7"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C</w:t>
      </w:r>
      <w:r w:rsidRPr="001D25C7">
        <w:rPr>
          <w:rFonts w:ascii="Times New Roman" w:hAnsi="Times New Roman" w:cs="Times New Roman"/>
          <w:b/>
          <w:bCs/>
          <w:sz w:val="28"/>
          <w:szCs w:val="28"/>
        </w:rPr>
        <w:t>ơ</w:t>
      </w:r>
      <w:r>
        <w:rPr>
          <w:rFonts w:ascii="Times New Roman" w:hAnsi="Times New Roman" w:cs="Times New Roman"/>
          <w:b/>
          <w:bCs/>
          <w:sz w:val="28"/>
          <w:szCs w:val="28"/>
        </w:rPr>
        <w:t xml:space="preserve"> s</w:t>
      </w:r>
      <w:r w:rsidRPr="001D25C7">
        <w:rPr>
          <w:rFonts w:ascii="Times New Roman" w:hAnsi="Times New Roman" w:cs="Times New Roman"/>
          <w:b/>
          <w:bCs/>
          <w:sz w:val="28"/>
          <w:szCs w:val="28"/>
        </w:rPr>
        <w:t>ở</w:t>
      </w:r>
      <w:r>
        <w:rPr>
          <w:rFonts w:ascii="Times New Roman" w:hAnsi="Times New Roman" w:cs="Times New Roman"/>
          <w:b/>
          <w:bCs/>
          <w:sz w:val="28"/>
          <w:szCs w:val="28"/>
        </w:rPr>
        <w:t xml:space="preserve"> ch</w:t>
      </w:r>
      <w:r w:rsidRPr="001D25C7">
        <w:rPr>
          <w:rFonts w:ascii="Times New Roman" w:hAnsi="Times New Roman" w:cs="Times New Roman"/>
          <w:b/>
          <w:bCs/>
          <w:sz w:val="28"/>
          <w:szCs w:val="28"/>
        </w:rPr>
        <w:t>ính</w:t>
      </w:r>
      <w:r>
        <w:rPr>
          <w:rFonts w:ascii="Times New Roman" w:hAnsi="Times New Roman" w:cs="Times New Roman"/>
          <w:b/>
          <w:bCs/>
          <w:sz w:val="28"/>
          <w:szCs w:val="28"/>
        </w:rPr>
        <w:t xml:space="preserve"> tr</w:t>
      </w:r>
      <w:r w:rsidRPr="001D25C7">
        <w:rPr>
          <w:rFonts w:ascii="Times New Roman" w:hAnsi="Times New Roman" w:cs="Times New Roman"/>
          <w:b/>
          <w:bCs/>
          <w:sz w:val="28"/>
          <w:szCs w:val="28"/>
        </w:rPr>
        <w:t>ị</w:t>
      </w:r>
      <w:r>
        <w:rPr>
          <w:rFonts w:ascii="Times New Roman" w:hAnsi="Times New Roman" w:cs="Times New Roman"/>
          <w:b/>
          <w:bCs/>
          <w:sz w:val="28"/>
          <w:szCs w:val="28"/>
        </w:rPr>
        <w:t>, ph</w:t>
      </w:r>
      <w:r w:rsidRPr="001D25C7">
        <w:rPr>
          <w:rFonts w:ascii="Times New Roman" w:hAnsi="Times New Roman" w:cs="Times New Roman"/>
          <w:b/>
          <w:bCs/>
          <w:sz w:val="28"/>
          <w:szCs w:val="28"/>
        </w:rPr>
        <w:t>áp</w:t>
      </w:r>
      <w:r>
        <w:rPr>
          <w:rFonts w:ascii="Times New Roman" w:hAnsi="Times New Roman" w:cs="Times New Roman"/>
          <w:b/>
          <w:bCs/>
          <w:sz w:val="28"/>
          <w:szCs w:val="28"/>
        </w:rPr>
        <w:t xml:space="preserve"> l</w:t>
      </w:r>
      <w:r w:rsidRPr="001D25C7">
        <w:rPr>
          <w:rFonts w:ascii="Times New Roman" w:hAnsi="Times New Roman" w:cs="Times New Roman"/>
          <w:b/>
          <w:bCs/>
          <w:sz w:val="28"/>
          <w:szCs w:val="28"/>
        </w:rPr>
        <w:t>ý</w:t>
      </w:r>
    </w:p>
    <w:p w:rsidR="00F85815" w:rsidRPr="00BD59E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sz w:val="28"/>
          <w:szCs w:val="28"/>
          <w:lang w:eastAsia="vi-VN"/>
        </w:rPr>
      </w:pPr>
      <w:r w:rsidRPr="00BD59EA">
        <w:rPr>
          <w:rFonts w:ascii="Times New Roman" w:eastAsia="Times New Roman" w:hAnsi="Times New Roman" w:cs="Times New Roman"/>
          <w:color w:val="000000"/>
          <w:sz w:val="28"/>
          <w:szCs w:val="28"/>
          <w:lang w:val="vi-VN" w:eastAsia="vi-VN"/>
        </w:rPr>
        <w:t xml:space="preserve">- </w:t>
      </w:r>
      <w:r w:rsidR="001D25C7">
        <w:rPr>
          <w:rFonts w:ascii="Times New Roman" w:eastAsia="Times New Roman" w:hAnsi="Times New Roman" w:cs="Times New Roman"/>
          <w:color w:val="000000"/>
          <w:sz w:val="28"/>
          <w:szCs w:val="28"/>
          <w:lang w:eastAsia="vi-VN"/>
        </w:rPr>
        <w:t>C</w:t>
      </w:r>
      <w:r w:rsidR="001D25C7" w:rsidRPr="001D25C7">
        <w:rPr>
          <w:rFonts w:ascii="Times New Roman" w:eastAsia="Times New Roman" w:hAnsi="Times New Roman" w:cs="Times New Roman"/>
          <w:color w:val="000000"/>
          <w:sz w:val="28"/>
          <w:szCs w:val="28"/>
          <w:lang w:eastAsia="vi-VN"/>
        </w:rPr>
        <w:t>ă</w:t>
      </w:r>
      <w:r w:rsidR="001D25C7">
        <w:rPr>
          <w:rFonts w:ascii="Times New Roman" w:eastAsia="Times New Roman" w:hAnsi="Times New Roman" w:cs="Times New Roman"/>
          <w:color w:val="000000"/>
          <w:sz w:val="28"/>
          <w:szCs w:val="28"/>
          <w:lang w:eastAsia="vi-VN"/>
        </w:rPr>
        <w:t>n c</w:t>
      </w:r>
      <w:r w:rsidR="001D25C7" w:rsidRPr="001D25C7">
        <w:rPr>
          <w:rFonts w:ascii="Times New Roman" w:eastAsia="Times New Roman" w:hAnsi="Times New Roman" w:cs="Times New Roman"/>
          <w:color w:val="000000"/>
          <w:sz w:val="28"/>
          <w:szCs w:val="28"/>
          <w:lang w:eastAsia="vi-VN"/>
        </w:rPr>
        <w:t>ứ</w:t>
      </w:r>
      <w:r w:rsidR="001D25C7">
        <w:rPr>
          <w:rFonts w:ascii="Times New Roman" w:eastAsia="Times New Roman" w:hAnsi="Times New Roman" w:cs="Times New Roman"/>
          <w:color w:val="000000"/>
          <w:sz w:val="28"/>
          <w:szCs w:val="28"/>
          <w:lang w:eastAsia="vi-VN"/>
        </w:rPr>
        <w:t xml:space="preserve"> </w:t>
      </w:r>
      <w:r w:rsidRPr="00BD59EA">
        <w:rPr>
          <w:rFonts w:ascii="Times New Roman" w:eastAsia="Times New Roman" w:hAnsi="Times New Roman" w:cs="Times New Roman"/>
          <w:color w:val="000000"/>
          <w:sz w:val="28"/>
          <w:szCs w:val="28"/>
          <w:lang w:val="vi-VN" w:eastAsia="vi-VN"/>
        </w:rPr>
        <w:t xml:space="preserve">Kết luận số 210-KL/TW ngày 12/11/2025 của Ban Chấp hành Trung ương Đảng khóa XIII về tiếp tục xây dựng, hoàn thiện tổ chức bộ máy của </w:t>
      </w:r>
      <w:r w:rsidRPr="00BD59EA">
        <w:rPr>
          <w:rFonts w:ascii="Times New Roman" w:eastAsia="Times New Roman" w:hAnsi="Times New Roman" w:cs="Times New Roman"/>
          <w:color w:val="000000"/>
          <w:sz w:val="28"/>
          <w:szCs w:val="28"/>
          <w:lang w:eastAsia="vi-VN"/>
        </w:rPr>
        <w:t>hệ thống chính trị</w:t>
      </w:r>
      <w:r w:rsidRPr="00BD59EA">
        <w:rPr>
          <w:rFonts w:ascii="Times New Roman" w:eastAsia="Times New Roman" w:hAnsi="Times New Roman" w:cs="Times New Roman"/>
          <w:color w:val="000000"/>
          <w:sz w:val="28"/>
          <w:szCs w:val="28"/>
          <w:lang w:val="vi-VN" w:eastAsia="vi-VN"/>
        </w:rPr>
        <w:t xml:space="preserve"> trong thời gian tới</w:t>
      </w:r>
      <w:r w:rsidRPr="00BD59EA">
        <w:rPr>
          <w:rFonts w:ascii="Times New Roman" w:eastAsia="Times New Roman" w:hAnsi="Times New Roman" w:cs="Times New Roman"/>
          <w:color w:val="000000"/>
          <w:sz w:val="28"/>
          <w:szCs w:val="28"/>
          <w:lang w:eastAsia="vi-VN"/>
        </w:rPr>
        <w:t>;</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sz w:val="28"/>
          <w:szCs w:val="28"/>
          <w:lang w:eastAsia="vi-VN"/>
        </w:rPr>
      </w:pPr>
      <w:r w:rsidRPr="00BD59EA">
        <w:rPr>
          <w:rFonts w:ascii="Times New Roman" w:eastAsia="Times New Roman" w:hAnsi="Times New Roman" w:cs="Times New Roman"/>
          <w:color w:val="000000"/>
          <w:sz w:val="28"/>
          <w:szCs w:val="28"/>
          <w:lang w:eastAsia="vi-VN"/>
        </w:rPr>
        <w:t xml:space="preserve">- </w:t>
      </w:r>
      <w:r w:rsidR="001D25C7">
        <w:rPr>
          <w:rFonts w:ascii="Times New Roman" w:eastAsia="Times New Roman" w:hAnsi="Times New Roman" w:cs="Times New Roman"/>
          <w:color w:val="000000"/>
          <w:sz w:val="28"/>
          <w:szCs w:val="28"/>
          <w:lang w:eastAsia="vi-VN"/>
        </w:rPr>
        <w:t>C</w:t>
      </w:r>
      <w:r w:rsidR="001D25C7" w:rsidRPr="001D25C7">
        <w:rPr>
          <w:rFonts w:ascii="Times New Roman" w:eastAsia="Times New Roman" w:hAnsi="Times New Roman" w:cs="Times New Roman"/>
          <w:color w:val="000000"/>
          <w:sz w:val="28"/>
          <w:szCs w:val="28"/>
          <w:lang w:eastAsia="vi-VN"/>
        </w:rPr>
        <w:t>ă</w:t>
      </w:r>
      <w:r w:rsidR="001D25C7">
        <w:rPr>
          <w:rFonts w:ascii="Times New Roman" w:eastAsia="Times New Roman" w:hAnsi="Times New Roman" w:cs="Times New Roman"/>
          <w:color w:val="000000"/>
          <w:sz w:val="28"/>
          <w:szCs w:val="28"/>
          <w:lang w:eastAsia="vi-VN"/>
        </w:rPr>
        <w:t>n c</w:t>
      </w:r>
      <w:r w:rsidR="001D25C7" w:rsidRPr="001D25C7">
        <w:rPr>
          <w:rFonts w:ascii="Times New Roman" w:eastAsia="Times New Roman" w:hAnsi="Times New Roman" w:cs="Times New Roman"/>
          <w:color w:val="000000"/>
          <w:sz w:val="28"/>
          <w:szCs w:val="28"/>
          <w:lang w:eastAsia="vi-VN"/>
        </w:rPr>
        <w:t>ứ</w:t>
      </w:r>
      <w:r w:rsidR="001D25C7">
        <w:rPr>
          <w:rFonts w:ascii="Times New Roman" w:eastAsia="Times New Roman" w:hAnsi="Times New Roman" w:cs="Times New Roman"/>
          <w:color w:val="000000"/>
          <w:sz w:val="28"/>
          <w:szCs w:val="28"/>
          <w:lang w:eastAsia="vi-VN"/>
        </w:rPr>
        <w:t xml:space="preserve"> </w:t>
      </w:r>
      <w:r w:rsidRPr="00BD59EA">
        <w:rPr>
          <w:rFonts w:ascii="Times New Roman" w:eastAsia="Times New Roman" w:hAnsi="Times New Roman" w:cs="Times New Roman"/>
          <w:color w:val="000000"/>
          <w:sz w:val="28"/>
          <w:szCs w:val="28"/>
          <w:lang w:eastAsia="vi-VN"/>
        </w:rPr>
        <w:t xml:space="preserve">Kết luận số 34-KL/TW ngày 18/5/2026 của Bộ Chính trị về việc sắp xếp thôn, tổ dân phố và bố trí, sử dụng, chế độ, chính sách đối với người hoạt động không chuyên trách ở cấp xã, thôn, tổ dân phố; </w:t>
      </w:r>
    </w:p>
    <w:p w:rsidR="00F85815"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1D25C7">
        <w:rPr>
          <w:rFonts w:ascii="Times New Roman" w:eastAsia="Times New Roman" w:hAnsi="Times New Roman" w:cs="Times New Roman"/>
          <w:sz w:val="28"/>
          <w:szCs w:val="28"/>
        </w:rPr>
        <w:t>ă</w:t>
      </w:r>
      <w:r>
        <w:rPr>
          <w:rFonts w:ascii="Times New Roman" w:eastAsia="Times New Roman" w:hAnsi="Times New Roman" w:cs="Times New Roman"/>
          <w:sz w:val="28"/>
          <w:szCs w:val="28"/>
        </w:rPr>
        <w:t>n c</w:t>
      </w:r>
      <w:r w:rsidRPr="001D25C7">
        <w:rPr>
          <w:rFonts w:ascii="Times New Roman" w:eastAsia="Times New Roman" w:hAnsi="Times New Roman" w:cs="Times New Roman"/>
          <w:sz w:val="28"/>
          <w:szCs w:val="28"/>
        </w:rPr>
        <w:t>ứ</w:t>
      </w:r>
      <w:r>
        <w:rPr>
          <w:rFonts w:ascii="Times New Roman" w:eastAsia="Times New Roman" w:hAnsi="Times New Roman" w:cs="Times New Roman"/>
          <w:sz w:val="28"/>
          <w:szCs w:val="28"/>
        </w:rPr>
        <w:t xml:space="preserve"> </w:t>
      </w:r>
      <w:r w:rsidR="00F85815">
        <w:rPr>
          <w:rFonts w:ascii="Times New Roman" w:eastAsia="Times New Roman" w:hAnsi="Times New Roman" w:cs="Times New Roman"/>
          <w:sz w:val="28"/>
          <w:szCs w:val="28"/>
        </w:rPr>
        <w:t>Luật Tổ chức chính quyền địa phương ngày 16/6/2025;</w:t>
      </w:r>
    </w:p>
    <w:p w:rsidR="00F85815"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Pr="001D25C7">
        <w:rPr>
          <w:rFonts w:ascii="Times New Roman" w:eastAsia="Calibri" w:hAnsi="Times New Roman" w:cs="Times New Roman"/>
          <w:sz w:val="28"/>
          <w:szCs w:val="28"/>
        </w:rPr>
        <w:t>ă</w:t>
      </w:r>
      <w:r>
        <w:rPr>
          <w:rFonts w:ascii="Times New Roman" w:eastAsia="Calibri" w:hAnsi="Times New Roman" w:cs="Times New Roman"/>
          <w:sz w:val="28"/>
          <w:szCs w:val="28"/>
        </w:rPr>
        <w:t>n c</w:t>
      </w:r>
      <w:r w:rsidRPr="001D25C7">
        <w:rPr>
          <w:rFonts w:ascii="Times New Roman" w:eastAsia="Calibri" w:hAnsi="Times New Roman" w:cs="Times New Roman"/>
          <w:sz w:val="28"/>
          <w:szCs w:val="28"/>
        </w:rPr>
        <w:t>ứ</w:t>
      </w:r>
      <w:r>
        <w:rPr>
          <w:rFonts w:ascii="Times New Roman" w:eastAsia="Calibri" w:hAnsi="Times New Roman" w:cs="Times New Roman"/>
          <w:sz w:val="28"/>
          <w:szCs w:val="28"/>
        </w:rPr>
        <w:t xml:space="preserve"> </w:t>
      </w:r>
      <w:r w:rsidR="00F85815">
        <w:rPr>
          <w:rFonts w:ascii="Times New Roman" w:eastAsia="Calibri" w:hAnsi="Times New Roman" w:cs="Times New Roman"/>
          <w:sz w:val="28"/>
          <w:szCs w:val="28"/>
        </w:rPr>
        <w:t>Nghị quyết số 1686/NQ-UBTVQH15 ngày 16/6/2025 của Ủy ban Thường vụ Quốc hội về sắp xếp các đơn vị hành chính cấp xã của tỉnh Thanh Hóa năm 2025;</w:t>
      </w:r>
    </w:p>
    <w:p w:rsidR="00F85815"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noProof/>
          <w:sz w:val="28"/>
          <w:szCs w:val="28"/>
          <w:lang w:val="zu-ZA"/>
        </w:rPr>
      </w:pPr>
      <w:r>
        <w:rPr>
          <w:rFonts w:ascii="Times New Roman" w:eastAsia="Times New Roman" w:hAnsi="Times New Roman" w:cs="Times New Roman"/>
          <w:noProof/>
          <w:sz w:val="28"/>
          <w:szCs w:val="28"/>
          <w:lang w:val="zu-ZA"/>
        </w:rPr>
        <w:t>C</w:t>
      </w:r>
      <w:r w:rsidRPr="001D25C7">
        <w:rPr>
          <w:rFonts w:ascii="Times New Roman" w:eastAsia="Times New Roman" w:hAnsi="Times New Roman" w:cs="Times New Roman"/>
          <w:noProof/>
          <w:sz w:val="28"/>
          <w:szCs w:val="28"/>
          <w:lang w:val="zu-ZA"/>
        </w:rPr>
        <w:t>ă</w:t>
      </w:r>
      <w:r>
        <w:rPr>
          <w:rFonts w:ascii="Times New Roman" w:eastAsia="Times New Roman" w:hAnsi="Times New Roman" w:cs="Times New Roman"/>
          <w:noProof/>
          <w:sz w:val="28"/>
          <w:szCs w:val="28"/>
          <w:lang w:val="zu-ZA"/>
        </w:rPr>
        <w:t>n c</w:t>
      </w:r>
      <w:r w:rsidRPr="001D25C7">
        <w:rPr>
          <w:rFonts w:ascii="Times New Roman" w:eastAsia="Times New Roman" w:hAnsi="Times New Roman" w:cs="Times New Roman"/>
          <w:noProof/>
          <w:sz w:val="28"/>
          <w:szCs w:val="28"/>
          <w:lang w:val="zu-ZA"/>
        </w:rPr>
        <w:t>ứ</w:t>
      </w:r>
      <w:r>
        <w:rPr>
          <w:rFonts w:ascii="Times New Roman" w:eastAsia="Times New Roman" w:hAnsi="Times New Roman" w:cs="Times New Roman"/>
          <w:noProof/>
          <w:sz w:val="28"/>
          <w:szCs w:val="28"/>
          <w:lang w:val="zu-ZA"/>
        </w:rPr>
        <w:t xml:space="preserve"> </w:t>
      </w:r>
      <w:r w:rsidR="00F85815">
        <w:rPr>
          <w:rFonts w:ascii="Times New Roman" w:eastAsia="Times New Roman" w:hAnsi="Times New Roman" w:cs="Times New Roman"/>
          <w:noProof/>
          <w:sz w:val="28"/>
          <w:szCs w:val="28"/>
          <w:lang w:val="zu-ZA"/>
        </w:rPr>
        <w:t>Chỉ thị số 21/CT-TTg ngày 20/5/2026 của Thủ tướng Chính phủ về việc sắp xếp thôn, thôn và bố trí, sử dụng, chế độ, chính sách đối với người hoạt động không chuyên trách ở cấp xã, ở thôn, thôn;</w:t>
      </w:r>
    </w:p>
    <w:p w:rsidR="00F85815"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noProof/>
          <w:sz w:val="28"/>
          <w:szCs w:val="28"/>
          <w:lang w:val="zu-ZA"/>
        </w:rPr>
      </w:pPr>
      <w:r>
        <w:rPr>
          <w:rFonts w:ascii="Times New Roman" w:eastAsia="Times New Roman" w:hAnsi="Times New Roman" w:cs="Times New Roman"/>
          <w:noProof/>
          <w:sz w:val="28"/>
          <w:szCs w:val="28"/>
          <w:lang w:val="zu-ZA"/>
        </w:rPr>
        <w:t>C</w:t>
      </w:r>
      <w:r w:rsidRPr="001D25C7">
        <w:rPr>
          <w:rFonts w:ascii="Times New Roman" w:eastAsia="Times New Roman" w:hAnsi="Times New Roman" w:cs="Times New Roman"/>
          <w:noProof/>
          <w:sz w:val="28"/>
          <w:szCs w:val="28"/>
          <w:lang w:val="zu-ZA"/>
        </w:rPr>
        <w:t>ă</w:t>
      </w:r>
      <w:r>
        <w:rPr>
          <w:rFonts w:ascii="Times New Roman" w:eastAsia="Times New Roman" w:hAnsi="Times New Roman" w:cs="Times New Roman"/>
          <w:noProof/>
          <w:sz w:val="28"/>
          <w:szCs w:val="28"/>
          <w:lang w:val="zu-ZA"/>
        </w:rPr>
        <w:t>n c</w:t>
      </w:r>
      <w:r w:rsidRPr="001D25C7">
        <w:rPr>
          <w:rFonts w:ascii="Times New Roman" w:eastAsia="Times New Roman" w:hAnsi="Times New Roman" w:cs="Times New Roman"/>
          <w:noProof/>
          <w:sz w:val="28"/>
          <w:szCs w:val="28"/>
          <w:lang w:val="zu-ZA"/>
        </w:rPr>
        <w:t>ứ</w:t>
      </w:r>
      <w:r>
        <w:rPr>
          <w:rFonts w:ascii="Times New Roman" w:eastAsia="Times New Roman" w:hAnsi="Times New Roman" w:cs="Times New Roman"/>
          <w:noProof/>
          <w:sz w:val="28"/>
          <w:szCs w:val="28"/>
          <w:lang w:val="zu-ZA"/>
        </w:rPr>
        <w:t xml:space="preserve"> </w:t>
      </w:r>
      <w:r w:rsidR="00F85815">
        <w:rPr>
          <w:rFonts w:ascii="Times New Roman" w:eastAsia="Times New Roman" w:hAnsi="Times New Roman" w:cs="Times New Roman"/>
          <w:noProof/>
          <w:sz w:val="28"/>
          <w:szCs w:val="28"/>
          <w:lang w:val="zu-ZA"/>
        </w:rPr>
        <w:t xml:space="preserve">Nghị định số </w:t>
      </w:r>
      <w:r w:rsidR="00F85815">
        <w:rPr>
          <w:rFonts w:ascii="Times New Roman" w:eastAsia="Times New Roman" w:hAnsi="Times New Roman" w:cs="Times New Roman"/>
          <w:color w:val="000000"/>
          <w:kern w:val="2"/>
          <w:sz w:val="28"/>
          <w:szCs w:val="28"/>
          <w14:ligatures w14:val="standardContextual"/>
        </w:rPr>
        <w:t>185/2026/NĐ-CP</w:t>
      </w:r>
      <w:r w:rsidR="00F85815">
        <w:rPr>
          <w:rFonts w:ascii="Times New Roman" w:eastAsia="Times New Roman" w:hAnsi="Times New Roman" w:cs="Times New Roman"/>
          <w:noProof/>
          <w:sz w:val="28"/>
          <w:szCs w:val="28"/>
          <w:lang w:val="zu-ZA"/>
        </w:rPr>
        <w:t>, ngày 26/5/2026 của Chính phủ Quy định về tổ chức, hoạt động của thôn, thôn và chế độ, chính sách đối với người hoạt động không chuyên trách ở thôn, thôn;</w:t>
      </w:r>
    </w:p>
    <w:p w:rsidR="001D25C7"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1D25C7">
        <w:rPr>
          <w:rFonts w:ascii="Times New Roman" w:hAnsi="Times New Roman" w:cs="Times New Roman"/>
          <w:sz w:val="28"/>
          <w:szCs w:val="28"/>
        </w:rPr>
        <w:t>ă</w:t>
      </w:r>
      <w:r>
        <w:rPr>
          <w:rFonts w:ascii="Times New Roman" w:hAnsi="Times New Roman" w:cs="Times New Roman"/>
          <w:sz w:val="28"/>
          <w:szCs w:val="28"/>
        </w:rPr>
        <w:t>n c</w:t>
      </w:r>
      <w:r w:rsidRPr="001D25C7">
        <w:rPr>
          <w:rFonts w:ascii="Times New Roman" w:hAnsi="Times New Roman" w:cs="Times New Roman"/>
          <w:sz w:val="28"/>
          <w:szCs w:val="28"/>
        </w:rPr>
        <w:t>ứ</w:t>
      </w:r>
      <w:r>
        <w:rPr>
          <w:rFonts w:ascii="Times New Roman" w:hAnsi="Times New Roman" w:cs="Times New Roman"/>
          <w:sz w:val="28"/>
          <w:szCs w:val="28"/>
        </w:rPr>
        <w:t xml:space="preserve"> </w:t>
      </w:r>
      <w:r w:rsidR="00F85815">
        <w:rPr>
          <w:rFonts w:ascii="Times New Roman" w:hAnsi="Times New Roman" w:cs="Times New Roman"/>
          <w:sz w:val="28"/>
          <w:szCs w:val="28"/>
        </w:rPr>
        <w:t>Công văn số 167/BNV-CQĐP ngày 28/3/2026 của Bộ Nội vụ kèm theo phụ lục về phương án sắp xếp thôn, thôn và chế độ, chính sách đối với người hoạt động không chuyên trách ở thôn, thôn;</w:t>
      </w:r>
    </w:p>
    <w:p w:rsidR="008D6CC6"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0"/>
        </w:rPr>
        <w:t>C</w:t>
      </w:r>
      <w:r w:rsidRPr="001D25C7">
        <w:rPr>
          <w:rFonts w:ascii="Times New Roman" w:eastAsia="Times New Roman" w:hAnsi="Times New Roman" w:cs="Times New Roman"/>
          <w:sz w:val="28"/>
          <w:szCs w:val="20"/>
        </w:rPr>
        <w:t>ă</w:t>
      </w:r>
      <w:r>
        <w:rPr>
          <w:rFonts w:ascii="Times New Roman" w:eastAsia="Times New Roman" w:hAnsi="Times New Roman" w:cs="Times New Roman"/>
          <w:sz w:val="28"/>
          <w:szCs w:val="20"/>
        </w:rPr>
        <w:t>n c</w:t>
      </w:r>
      <w:r w:rsidRPr="001D25C7">
        <w:rPr>
          <w:rFonts w:ascii="Times New Roman" w:eastAsia="Times New Roman" w:hAnsi="Times New Roman" w:cs="Times New Roman"/>
          <w:sz w:val="28"/>
          <w:szCs w:val="20"/>
        </w:rPr>
        <w:t>ứ</w:t>
      </w:r>
      <w:r>
        <w:rPr>
          <w:rFonts w:ascii="Times New Roman" w:eastAsia="Times New Roman" w:hAnsi="Times New Roman" w:cs="Times New Roman"/>
          <w:sz w:val="28"/>
          <w:szCs w:val="20"/>
        </w:rPr>
        <w:t xml:space="preserve"> </w:t>
      </w:r>
      <w:r w:rsidR="00F85815">
        <w:rPr>
          <w:rFonts w:ascii="Times New Roman" w:eastAsia="Times New Roman" w:hAnsi="Times New Roman" w:cs="Times New Roman"/>
          <w:sz w:val="28"/>
          <w:szCs w:val="20"/>
        </w:rPr>
        <w:t xml:space="preserve">Chỉ thị số </w:t>
      </w:r>
      <w:r w:rsidR="00F85815">
        <w:rPr>
          <w:rFonts w:ascii="Times New Roman" w:eastAsia="Times New Roman" w:hAnsi="Times New Roman" w:cs="Times New Roman"/>
          <w:sz w:val="28"/>
          <w:szCs w:val="20"/>
          <w:lang w:val="vi-VN"/>
        </w:rPr>
        <w:t>05</w:t>
      </w:r>
      <w:r w:rsidR="00F85815">
        <w:rPr>
          <w:rFonts w:ascii="Times New Roman" w:eastAsia="Times New Roman" w:hAnsi="Times New Roman" w:cs="Times New Roman"/>
          <w:sz w:val="28"/>
          <w:szCs w:val="20"/>
        </w:rPr>
        <w:t xml:space="preserve">/CT-UBND ngày 22/5/2026 của Chủ tịch UBND tỉnh về việc sắp xếp thôn, thôn và bố trí, sử dụng, chế độ, chính sách đối với người hoạt </w:t>
      </w:r>
      <w:r w:rsidRPr="001D25C7">
        <w:rPr>
          <w:rFonts w:ascii="Times New Roman" w:eastAsia="Times New Roman" w:hAnsi="Times New Roman" w:cs="Times New Roman"/>
          <w:sz w:val="28"/>
          <w:szCs w:val="20"/>
        </w:rPr>
        <w:t>đ</w:t>
      </w:r>
      <w:r w:rsidR="00F85815">
        <w:rPr>
          <w:rFonts w:ascii="Times New Roman" w:eastAsia="Times New Roman" w:hAnsi="Times New Roman" w:cs="Times New Roman"/>
          <w:sz w:val="28"/>
          <w:szCs w:val="20"/>
        </w:rPr>
        <w:t>ộng không chuyên trách ở cấp xã, ở thôn, thôn trên địa bàn tỉnh;</w:t>
      </w:r>
    </w:p>
    <w:p w:rsidR="00F85815"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Pr="001D25C7">
        <w:rPr>
          <w:rFonts w:ascii="Times New Roman" w:hAnsi="Times New Roman" w:cs="Times New Roman"/>
          <w:sz w:val="28"/>
          <w:szCs w:val="28"/>
        </w:rPr>
        <w:t>ă</w:t>
      </w:r>
      <w:r>
        <w:rPr>
          <w:rFonts w:ascii="Times New Roman" w:hAnsi="Times New Roman" w:cs="Times New Roman"/>
          <w:sz w:val="28"/>
          <w:szCs w:val="28"/>
        </w:rPr>
        <w:t>n c</w:t>
      </w:r>
      <w:r w:rsidRPr="001D25C7">
        <w:rPr>
          <w:rFonts w:ascii="Times New Roman" w:hAnsi="Times New Roman" w:cs="Times New Roman"/>
          <w:sz w:val="28"/>
          <w:szCs w:val="28"/>
        </w:rPr>
        <w:t>ứ</w:t>
      </w:r>
      <w:r>
        <w:rPr>
          <w:rFonts w:ascii="Times New Roman" w:hAnsi="Times New Roman" w:cs="Times New Roman"/>
          <w:sz w:val="28"/>
          <w:szCs w:val="28"/>
        </w:rPr>
        <w:t xml:space="preserve"> </w:t>
      </w:r>
      <w:r w:rsidR="00F85815">
        <w:rPr>
          <w:rFonts w:ascii="Times New Roman" w:hAnsi="Times New Roman" w:cs="Times New Roman"/>
          <w:sz w:val="28"/>
          <w:szCs w:val="28"/>
        </w:rPr>
        <w:t>Công văn số 3120/SNV-XDCQ&amp;CTTN, ngày 21/5/2026 của Sở Nội vụ tỉnh Thanh Hóa về việc xây dựng Phương án sắp xếp thôn, thôn trên địa bàn tỉnh;</w:t>
      </w:r>
    </w:p>
    <w:p w:rsidR="00F556D2" w:rsidRDefault="00F556D2"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8"/>
          <w14:ligatures w14:val="standardContextual"/>
        </w:rPr>
      </w:pPr>
      <w:r>
        <w:rPr>
          <w:rFonts w:ascii="Times New Roman" w:eastAsia="Times New Roman" w:hAnsi="Times New Roman" w:cs="Times New Roman"/>
          <w:color w:val="000000"/>
          <w:kern w:val="2"/>
          <w:sz w:val="28"/>
          <w:szCs w:val="28"/>
          <w14:ligatures w14:val="standardContextual"/>
        </w:rPr>
        <w:t>C</w:t>
      </w:r>
      <w:r w:rsidRPr="00F556D2">
        <w:rPr>
          <w:rFonts w:ascii="Times New Roman" w:eastAsia="Times New Roman" w:hAnsi="Times New Roman" w:cs="Times New Roman"/>
          <w:color w:val="000000"/>
          <w:kern w:val="2"/>
          <w:sz w:val="28"/>
          <w:szCs w:val="28"/>
          <w14:ligatures w14:val="standardContextual"/>
        </w:rPr>
        <w:t>ă</w:t>
      </w:r>
      <w:r>
        <w:rPr>
          <w:rFonts w:ascii="Times New Roman" w:eastAsia="Times New Roman" w:hAnsi="Times New Roman" w:cs="Times New Roman"/>
          <w:color w:val="000000"/>
          <w:kern w:val="2"/>
          <w:sz w:val="28"/>
          <w:szCs w:val="28"/>
          <w14:ligatures w14:val="standardContextual"/>
        </w:rPr>
        <w:t>n c</w:t>
      </w:r>
      <w:r w:rsidRPr="00F556D2">
        <w:rPr>
          <w:rFonts w:ascii="Times New Roman" w:eastAsia="Times New Roman" w:hAnsi="Times New Roman" w:cs="Times New Roman"/>
          <w:color w:val="000000"/>
          <w:kern w:val="2"/>
          <w:sz w:val="28"/>
          <w:szCs w:val="28"/>
          <w14:ligatures w14:val="standardContextual"/>
        </w:rPr>
        <w:t>ứ</w:t>
      </w:r>
      <w:r>
        <w:rPr>
          <w:rFonts w:ascii="Times New Roman" w:eastAsia="Times New Roman" w:hAnsi="Times New Roman" w:cs="Times New Roman"/>
          <w:color w:val="000000"/>
          <w:kern w:val="2"/>
          <w:sz w:val="28"/>
          <w:szCs w:val="28"/>
          <w14:ligatures w14:val="standardContextual"/>
        </w:rPr>
        <w:t xml:space="preserve"> </w:t>
      </w:r>
      <w:r w:rsidRPr="00F556D2">
        <w:rPr>
          <w:rFonts w:ascii="Times New Roman" w:eastAsia="Times New Roman" w:hAnsi="Times New Roman" w:cs="Times New Roman"/>
          <w:color w:val="000000"/>
          <w:kern w:val="2"/>
          <w:sz w:val="28"/>
          <w:szCs w:val="28"/>
          <w14:ligatures w14:val="standardContextual"/>
        </w:rPr>
        <w:t>Quyết định số 1717/QĐ-UBND ngày 09/6/2026 của UBND tỉnh phê duyệt Phương án tổng thể sắp xếp thôn, tổ dân phố trên địa bàn tỉnh;</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lastRenderedPageBreak/>
        <w:t>Các nghị quyết, chương trình, kế hoạch, văn bản chỉ đạo của Tỉnh ủy, HĐND, UBND tỉnh Thanh Hóa và cấp có thẩm quyền về sắp xếp tổ chức bộ máy, sắp xếp thôn, vận hành chính quyền địa phương 02 cấp;</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Căn cứ tình hình thực tế về diện tích tự nhiên, quy mô dân số, số hộ, địa bàn dân cư, điều kiện kinh tế - xã hội, quốc phòng, an ninh, tổ chức hệ thống chính trị và nguyện vọng chính đáng của Nhân dân xã Hà Long. </w:t>
      </w:r>
    </w:p>
    <w:p w:rsidR="001D25C7"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UBND xã Hà Long xây dựng Đề án sắp xếp thôn trên địa bàn xã Hà Long,</w:t>
      </w:r>
      <w:r>
        <w:rPr>
          <w:rFonts w:ascii="Times New Roman" w:eastAsia="Times New Roman" w:hAnsi="Times New Roman" w:cs="Times New Roman"/>
          <w:sz w:val="28"/>
          <w:szCs w:val="20"/>
          <w:vertAlign w:val="superscript"/>
        </w:rPr>
        <w:t xml:space="preserve"> </w:t>
      </w:r>
      <w:r>
        <w:rPr>
          <w:rFonts w:ascii="Times New Roman" w:eastAsia="Times New Roman" w:hAnsi="Times New Roman" w:cs="Times New Roman"/>
          <w:sz w:val="28"/>
          <w:szCs w:val="20"/>
        </w:rPr>
        <w:t>cụ thể như sau:</w:t>
      </w:r>
    </w:p>
    <w:p w:rsidR="001D25C7"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 C</w:t>
      </w:r>
      <w:r w:rsidRPr="001D25C7">
        <w:rPr>
          <w:rFonts w:ascii="Times New Roman" w:hAnsi="Times New Roman" w:cs="Times New Roman"/>
          <w:b/>
          <w:bCs/>
          <w:sz w:val="28"/>
          <w:szCs w:val="28"/>
        </w:rPr>
        <w:t>ơ</w:t>
      </w:r>
      <w:r>
        <w:rPr>
          <w:rFonts w:ascii="Times New Roman" w:hAnsi="Times New Roman" w:cs="Times New Roman"/>
          <w:b/>
          <w:bCs/>
          <w:sz w:val="28"/>
          <w:szCs w:val="28"/>
        </w:rPr>
        <w:t xml:space="preserve"> s</w:t>
      </w:r>
      <w:r w:rsidRPr="001D25C7">
        <w:rPr>
          <w:rFonts w:ascii="Times New Roman" w:hAnsi="Times New Roman" w:cs="Times New Roman"/>
          <w:b/>
          <w:bCs/>
          <w:sz w:val="28"/>
          <w:szCs w:val="28"/>
        </w:rPr>
        <w:t>ở</w:t>
      </w:r>
      <w:r>
        <w:rPr>
          <w:rFonts w:ascii="Times New Roman" w:hAnsi="Times New Roman" w:cs="Times New Roman"/>
          <w:b/>
          <w:bCs/>
          <w:sz w:val="28"/>
          <w:szCs w:val="28"/>
        </w:rPr>
        <w:t xml:space="preserve"> th</w:t>
      </w:r>
      <w:r w:rsidRPr="001D25C7">
        <w:rPr>
          <w:rFonts w:ascii="Times New Roman" w:hAnsi="Times New Roman" w:cs="Times New Roman"/>
          <w:b/>
          <w:bCs/>
          <w:sz w:val="28"/>
          <w:szCs w:val="28"/>
        </w:rPr>
        <w:t>ực</w:t>
      </w:r>
      <w:r>
        <w:rPr>
          <w:rFonts w:ascii="Times New Roman" w:hAnsi="Times New Roman" w:cs="Times New Roman"/>
          <w:b/>
          <w:bCs/>
          <w:sz w:val="28"/>
          <w:szCs w:val="28"/>
        </w:rPr>
        <w:t xml:space="preserve"> ti</w:t>
      </w:r>
      <w:r w:rsidRPr="001D25C7">
        <w:rPr>
          <w:rFonts w:ascii="Times New Roman" w:hAnsi="Times New Roman" w:cs="Times New Roman"/>
          <w:b/>
          <w:bCs/>
          <w:sz w:val="28"/>
          <w:szCs w:val="28"/>
        </w:rPr>
        <w:t>ễn</w:t>
      </w:r>
      <w:r>
        <w:rPr>
          <w:rFonts w:ascii="Times New Roman" w:hAnsi="Times New Roman" w:cs="Times New Roman"/>
          <w:b/>
          <w:bCs/>
          <w:sz w:val="28"/>
          <w:szCs w:val="28"/>
        </w:rPr>
        <w:t xml:space="preserve"> v</w:t>
      </w:r>
      <w:r w:rsidRPr="001D25C7">
        <w:rPr>
          <w:rFonts w:ascii="Times New Roman" w:hAnsi="Times New Roman" w:cs="Times New Roman"/>
          <w:b/>
          <w:bCs/>
          <w:sz w:val="28"/>
          <w:szCs w:val="28"/>
        </w:rPr>
        <w:t>à</w:t>
      </w:r>
      <w:r>
        <w:rPr>
          <w:rFonts w:ascii="Times New Roman" w:hAnsi="Times New Roman" w:cs="Times New Roman"/>
          <w:b/>
          <w:bCs/>
          <w:sz w:val="28"/>
          <w:szCs w:val="28"/>
        </w:rPr>
        <w:t xml:space="preserve"> s</w:t>
      </w:r>
      <w:r w:rsidRPr="001D25C7">
        <w:rPr>
          <w:rFonts w:ascii="Times New Roman" w:hAnsi="Times New Roman" w:cs="Times New Roman"/>
          <w:b/>
          <w:bCs/>
          <w:sz w:val="28"/>
          <w:szCs w:val="28"/>
        </w:rPr>
        <w:t>ự</w:t>
      </w:r>
      <w:r>
        <w:rPr>
          <w:rFonts w:ascii="Times New Roman" w:hAnsi="Times New Roman" w:cs="Times New Roman"/>
          <w:b/>
          <w:bCs/>
          <w:sz w:val="28"/>
          <w:szCs w:val="28"/>
        </w:rPr>
        <w:t xml:space="preserve"> c</w:t>
      </w:r>
      <w:r w:rsidRPr="001D25C7">
        <w:rPr>
          <w:rFonts w:ascii="Times New Roman" w:hAnsi="Times New Roman" w:cs="Times New Roman"/>
          <w:b/>
          <w:bCs/>
          <w:sz w:val="28"/>
          <w:szCs w:val="28"/>
        </w:rPr>
        <w:t>ần</w:t>
      </w:r>
      <w:r>
        <w:rPr>
          <w:rFonts w:ascii="Times New Roman" w:hAnsi="Times New Roman" w:cs="Times New Roman"/>
          <w:b/>
          <w:bCs/>
          <w:sz w:val="28"/>
          <w:szCs w:val="28"/>
        </w:rPr>
        <w:t xml:space="preserve"> thi</w:t>
      </w:r>
      <w:r w:rsidRPr="001D25C7">
        <w:rPr>
          <w:rFonts w:ascii="Times New Roman" w:hAnsi="Times New Roman" w:cs="Times New Roman"/>
          <w:b/>
          <w:bCs/>
          <w:sz w:val="28"/>
          <w:szCs w:val="28"/>
        </w:rPr>
        <w:t>ết</w:t>
      </w:r>
    </w:p>
    <w:p w:rsidR="001D25C7"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Calibri" w:hAnsi="Times New Roman" w:cs="Times New Roman"/>
          <w:color w:val="000000"/>
          <w:sz w:val="28"/>
          <w:szCs w:val="28"/>
          <w:lang w:val="vi-VN"/>
        </w:rPr>
      </w:pPr>
      <w:r w:rsidRPr="00895BDC">
        <w:rPr>
          <w:rFonts w:ascii="Times New Roman" w:hAnsi="Times New Roman" w:cs="Times New Roman"/>
          <w:sz w:val="28"/>
          <w:szCs w:val="28"/>
        </w:rPr>
        <w:t xml:space="preserve">Xã </w:t>
      </w:r>
      <w:r>
        <w:rPr>
          <w:rFonts w:ascii="Times New Roman" w:hAnsi="Times New Roman" w:cs="Times New Roman"/>
          <w:sz w:val="28"/>
          <w:szCs w:val="28"/>
        </w:rPr>
        <w:t>H</w:t>
      </w:r>
      <w:r w:rsidRPr="00895BDC">
        <w:rPr>
          <w:rFonts w:ascii="Times New Roman" w:hAnsi="Times New Roman" w:cs="Times New Roman"/>
          <w:sz w:val="28"/>
          <w:szCs w:val="28"/>
        </w:rPr>
        <w:t>à</w:t>
      </w:r>
      <w:r>
        <w:rPr>
          <w:rFonts w:ascii="Times New Roman" w:hAnsi="Times New Roman" w:cs="Times New Roman"/>
          <w:sz w:val="28"/>
          <w:szCs w:val="28"/>
        </w:rPr>
        <w:t xml:space="preserve"> Long</w:t>
      </w:r>
      <w:r w:rsidRPr="00895BDC">
        <w:rPr>
          <w:rFonts w:ascii="Times New Roman" w:hAnsi="Times New Roman" w:cs="Times New Roman"/>
          <w:sz w:val="28"/>
          <w:szCs w:val="28"/>
        </w:rPr>
        <w:t xml:space="preserve"> được thành lập theo </w:t>
      </w:r>
      <w:r w:rsidRPr="00895BDC">
        <w:rPr>
          <w:rFonts w:ascii="Times New Roman" w:eastAsia="Calibri" w:hAnsi="Times New Roman" w:cs="Times New Roman"/>
          <w:sz w:val="28"/>
          <w:szCs w:val="28"/>
          <w:lang w:val="vi-VN"/>
        </w:rPr>
        <w:t>Nghị quyết số 1686/NQ-UBTVQH15 ngày 16/6/2025 của Uỷ ban Thường vụ Quốc hội về việc sắp xếp các đơn vị hành chính cấp xã của tỉnh Thanh Hóa năm 2025</w:t>
      </w:r>
      <w:r w:rsidRPr="00895BDC">
        <w:rPr>
          <w:rFonts w:ascii="Times New Roman" w:eastAsia="Calibri" w:hAnsi="Times New Roman" w:cs="Times New Roman"/>
          <w:color w:val="000000"/>
          <w:sz w:val="28"/>
          <w:szCs w:val="28"/>
          <w:lang w:val="vi-VN"/>
        </w:rPr>
        <w:t xml:space="preserve">, xã Hà Long được thành lập trên cơ sở sáp nhập toàn bộ diện tích tự nhiên và dân số của </w:t>
      </w:r>
      <w:r w:rsidRPr="00895BDC">
        <w:rPr>
          <w:rFonts w:ascii="Times New Roman" w:eastAsia="Calibri" w:hAnsi="Times New Roman" w:cs="Times New Roman"/>
          <w:color w:val="000000"/>
          <w:sz w:val="28"/>
          <w:szCs w:val="28"/>
          <w:lang w:val="pt-BR"/>
        </w:rPr>
        <w:t>T</w:t>
      </w:r>
      <w:r w:rsidRPr="00895BDC">
        <w:rPr>
          <w:rFonts w:ascii="Times New Roman" w:eastAsia="Calibri" w:hAnsi="Times New Roman" w:cs="Times New Roman"/>
          <w:color w:val="000000"/>
          <w:sz w:val="28"/>
          <w:szCs w:val="28"/>
          <w:lang w:val="vi-VN"/>
        </w:rPr>
        <w:t xml:space="preserve">hị trấn Hà Long và các xã Hà Bắc, Hà Giang. Xã Hà Long là đơn vị hành chính mới thuộc tỉnh Thanh Hóa, xã có diện tích tự nhiên </w:t>
      </w:r>
      <w:r w:rsidRPr="00895BDC">
        <w:rPr>
          <w:rFonts w:ascii="Times New Roman" w:eastAsia="Times New Roman" w:hAnsi="Times New Roman" w:cs="Times New Roman"/>
          <w:noProof/>
          <w:sz w:val="28"/>
          <w:szCs w:val="28"/>
          <w:lang w:val="vi-VN"/>
        </w:rPr>
        <w:t>65,37</w:t>
      </w:r>
      <w:r w:rsidRPr="00895BDC">
        <w:rPr>
          <w:rFonts w:ascii="Times New Roman" w:eastAsia="Calibri" w:hAnsi="Times New Roman" w:cs="Times New Roman"/>
          <w:color w:val="000000"/>
          <w:sz w:val="28"/>
          <w:szCs w:val="28"/>
          <w:lang w:val="vi-VN"/>
        </w:rPr>
        <w:t xml:space="preserve"> km</w:t>
      </w:r>
      <w:r w:rsidRPr="00895BDC">
        <w:rPr>
          <w:rFonts w:ascii="Times New Roman" w:eastAsia="Calibri" w:hAnsi="Times New Roman" w:cs="Times New Roman"/>
          <w:color w:val="000000"/>
          <w:sz w:val="28"/>
          <w:szCs w:val="28"/>
          <w:vertAlign w:val="superscript"/>
          <w:lang w:val="vi-VN"/>
        </w:rPr>
        <w:t>2</w:t>
      </w:r>
      <w:r w:rsidRPr="00895BDC">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quy m</w:t>
      </w:r>
      <w:r w:rsidRPr="00895BDC">
        <w:rPr>
          <w:rFonts w:ascii="Times New Roman" w:eastAsia="Calibri" w:hAnsi="Times New Roman" w:cs="Times New Roman"/>
          <w:color w:val="000000"/>
          <w:sz w:val="28"/>
          <w:szCs w:val="28"/>
        </w:rPr>
        <w:t>ô</w:t>
      </w:r>
      <w:r>
        <w:rPr>
          <w:rFonts w:ascii="Times New Roman" w:eastAsia="Calibri" w:hAnsi="Times New Roman" w:cs="Times New Roman"/>
          <w:color w:val="000000"/>
          <w:sz w:val="28"/>
          <w:szCs w:val="28"/>
        </w:rPr>
        <w:t xml:space="preserve"> </w:t>
      </w:r>
      <w:r w:rsidRPr="00895BDC">
        <w:rPr>
          <w:rFonts w:ascii="Times New Roman" w:eastAsia="Calibri" w:hAnsi="Times New Roman" w:cs="Times New Roman"/>
          <w:color w:val="000000"/>
          <w:sz w:val="28"/>
          <w:szCs w:val="28"/>
          <w:lang w:val="vi-VN"/>
        </w:rPr>
        <w:t xml:space="preserve">dân số </w:t>
      </w:r>
      <w:r w:rsidRPr="00895BDC">
        <w:rPr>
          <w:rFonts w:ascii="Times New Roman" w:eastAsia="Calibri" w:hAnsi="Times New Roman" w:cs="Times New Roman"/>
          <w:sz w:val="28"/>
          <w:szCs w:val="28"/>
          <w:lang w:val="vi-VN"/>
        </w:rPr>
        <w:t>23.</w:t>
      </w:r>
      <w:r>
        <w:rPr>
          <w:rFonts w:ascii="Times New Roman" w:eastAsia="Calibri" w:hAnsi="Times New Roman" w:cs="Times New Roman"/>
          <w:sz w:val="28"/>
          <w:szCs w:val="28"/>
        </w:rPr>
        <w:t>043</w:t>
      </w:r>
      <w:r w:rsidRPr="00895BDC">
        <w:rPr>
          <w:rFonts w:ascii="Times New Roman" w:eastAsia="Calibri" w:hAnsi="Times New Roman" w:cs="Times New Roman"/>
          <w:color w:val="000000"/>
          <w:sz w:val="28"/>
          <w:szCs w:val="28"/>
          <w:lang w:val="vi-VN"/>
        </w:rPr>
        <w:t xml:space="preserve"> người, </w:t>
      </w:r>
      <w:r>
        <w:rPr>
          <w:rFonts w:ascii="Times New Roman" w:eastAsia="Calibri" w:hAnsi="Times New Roman" w:cs="Times New Roman"/>
          <w:color w:val="000000"/>
          <w:sz w:val="28"/>
          <w:szCs w:val="28"/>
        </w:rPr>
        <w:t>6027 h</w:t>
      </w:r>
      <w:r w:rsidRPr="00895BDC">
        <w:rPr>
          <w:rFonts w:ascii="Times New Roman" w:eastAsia="Calibri" w:hAnsi="Times New Roman" w:cs="Times New Roman"/>
          <w:color w:val="000000"/>
          <w:sz w:val="28"/>
          <w:szCs w:val="28"/>
        </w:rPr>
        <w:t>ộ</w:t>
      </w:r>
      <w:r>
        <w:rPr>
          <w:rFonts w:ascii="Times New Roman" w:eastAsia="Calibri" w:hAnsi="Times New Roman" w:cs="Times New Roman"/>
          <w:color w:val="000000"/>
          <w:sz w:val="28"/>
          <w:szCs w:val="28"/>
        </w:rPr>
        <w:t xml:space="preserve">; trong </w:t>
      </w:r>
      <w:r w:rsidRPr="00895BDC">
        <w:rPr>
          <w:rFonts w:ascii="Times New Roman" w:eastAsia="Calibri" w:hAnsi="Times New Roman" w:cs="Times New Roman"/>
          <w:color w:val="000000"/>
          <w:sz w:val="28"/>
          <w:szCs w:val="28"/>
        </w:rPr>
        <w:t>đó</w:t>
      </w:r>
      <w:r>
        <w:rPr>
          <w:rFonts w:ascii="Times New Roman" w:eastAsia="Calibri" w:hAnsi="Times New Roman" w:cs="Times New Roman"/>
          <w:color w:val="000000"/>
          <w:sz w:val="28"/>
          <w:szCs w:val="28"/>
        </w:rPr>
        <w:t xml:space="preserve"> đ</w:t>
      </w:r>
      <w:r w:rsidRPr="00895BDC">
        <w:rPr>
          <w:rFonts w:ascii="Times New Roman" w:eastAsia="Calibri" w:hAnsi="Times New Roman" w:cs="Times New Roman"/>
          <w:color w:val="000000"/>
          <w:sz w:val="28"/>
          <w:szCs w:val="28"/>
        </w:rPr>
        <w:t>ồng</w:t>
      </w:r>
      <w:r>
        <w:rPr>
          <w:rFonts w:ascii="Times New Roman" w:eastAsia="Calibri" w:hAnsi="Times New Roman" w:cs="Times New Roman"/>
          <w:color w:val="000000"/>
          <w:sz w:val="28"/>
          <w:szCs w:val="28"/>
        </w:rPr>
        <w:t xml:space="preserve"> b</w:t>
      </w:r>
      <w:r w:rsidRPr="00895BDC">
        <w:rPr>
          <w:rFonts w:ascii="Times New Roman" w:eastAsia="Calibri" w:hAnsi="Times New Roman" w:cs="Times New Roman"/>
          <w:color w:val="000000"/>
          <w:sz w:val="28"/>
          <w:szCs w:val="28"/>
        </w:rPr>
        <w:t>ào</w:t>
      </w:r>
      <w:r>
        <w:rPr>
          <w:rFonts w:ascii="Times New Roman" w:eastAsia="Calibri" w:hAnsi="Times New Roman" w:cs="Times New Roman"/>
          <w:color w:val="000000"/>
          <w:sz w:val="28"/>
          <w:szCs w:val="28"/>
        </w:rPr>
        <w:t xml:space="preserve"> d</w:t>
      </w:r>
      <w:r w:rsidRPr="00895BDC">
        <w:rPr>
          <w:rFonts w:ascii="Times New Roman" w:eastAsia="Calibri" w:hAnsi="Times New Roman" w:cs="Times New Roman"/>
          <w:color w:val="000000"/>
          <w:sz w:val="28"/>
          <w:szCs w:val="28"/>
        </w:rPr>
        <w:t>â</w:t>
      </w:r>
      <w:r>
        <w:rPr>
          <w:rFonts w:ascii="Times New Roman" w:eastAsia="Calibri" w:hAnsi="Times New Roman" w:cs="Times New Roman"/>
          <w:color w:val="000000"/>
          <w:sz w:val="28"/>
          <w:szCs w:val="28"/>
        </w:rPr>
        <w:t>n t</w:t>
      </w:r>
      <w:r w:rsidRPr="00895BDC">
        <w:rPr>
          <w:rFonts w:ascii="Times New Roman" w:eastAsia="Calibri" w:hAnsi="Times New Roman" w:cs="Times New Roman"/>
          <w:color w:val="000000"/>
          <w:sz w:val="28"/>
          <w:szCs w:val="28"/>
        </w:rPr>
        <w:t>ộc</w:t>
      </w:r>
      <w:r>
        <w:rPr>
          <w:rFonts w:ascii="Times New Roman" w:eastAsia="Calibri" w:hAnsi="Times New Roman" w:cs="Times New Roman"/>
          <w:color w:val="000000"/>
          <w:sz w:val="28"/>
          <w:szCs w:val="28"/>
        </w:rPr>
        <w:t xml:space="preserve"> thi</w:t>
      </w:r>
      <w:r w:rsidRPr="00895BDC">
        <w:rPr>
          <w:rFonts w:ascii="Times New Roman" w:eastAsia="Calibri" w:hAnsi="Times New Roman" w:cs="Times New Roman"/>
          <w:color w:val="000000"/>
          <w:sz w:val="28"/>
          <w:szCs w:val="28"/>
        </w:rPr>
        <w:t>ểu</w:t>
      </w:r>
      <w:r>
        <w:rPr>
          <w:rFonts w:ascii="Times New Roman" w:eastAsia="Calibri" w:hAnsi="Times New Roman" w:cs="Times New Roman"/>
          <w:color w:val="000000"/>
          <w:sz w:val="28"/>
          <w:szCs w:val="28"/>
        </w:rPr>
        <w:t xml:space="preserve"> s</w:t>
      </w:r>
      <w:r w:rsidRPr="00895BDC">
        <w:rPr>
          <w:rFonts w:ascii="Times New Roman" w:eastAsia="Calibri" w:hAnsi="Times New Roman" w:cs="Times New Roman"/>
          <w:color w:val="000000"/>
          <w:sz w:val="28"/>
          <w:szCs w:val="28"/>
        </w:rPr>
        <w:t>ố</w:t>
      </w:r>
      <w:r>
        <w:rPr>
          <w:rFonts w:ascii="Times New Roman" w:eastAsia="Calibri" w:hAnsi="Times New Roman" w:cs="Times New Roman"/>
          <w:color w:val="000000"/>
          <w:sz w:val="28"/>
          <w:szCs w:val="28"/>
        </w:rPr>
        <w:t xml:space="preserve"> l</w:t>
      </w:r>
      <w:r w:rsidRPr="00895BDC">
        <w:rPr>
          <w:rFonts w:ascii="Times New Roman" w:eastAsia="Calibri" w:hAnsi="Times New Roman" w:cs="Times New Roman"/>
          <w:color w:val="000000"/>
          <w:sz w:val="28"/>
          <w:szCs w:val="28"/>
        </w:rPr>
        <w:t>à</w:t>
      </w:r>
      <w:r>
        <w:rPr>
          <w:rFonts w:ascii="Times New Roman" w:eastAsia="Calibri" w:hAnsi="Times New Roman" w:cs="Times New Roman"/>
          <w:color w:val="000000"/>
          <w:sz w:val="28"/>
          <w:szCs w:val="28"/>
        </w:rPr>
        <w:t xml:space="preserve"> 1.826 ngư</w:t>
      </w:r>
      <w:r w:rsidRPr="00895BDC">
        <w:rPr>
          <w:rFonts w:ascii="Times New Roman" w:eastAsia="Calibri" w:hAnsi="Times New Roman" w:cs="Times New Roman"/>
          <w:color w:val="000000"/>
          <w:sz w:val="28"/>
          <w:szCs w:val="28"/>
        </w:rPr>
        <w:t>ời</w:t>
      </w:r>
      <w:r>
        <w:rPr>
          <w:rFonts w:ascii="Times New Roman" w:eastAsia="Calibri" w:hAnsi="Times New Roman" w:cs="Times New Roman"/>
          <w:color w:val="000000"/>
          <w:sz w:val="28"/>
          <w:szCs w:val="28"/>
        </w:rPr>
        <w:t xml:space="preserve"> chi</w:t>
      </w:r>
      <w:r w:rsidRPr="00895BDC">
        <w:rPr>
          <w:rFonts w:ascii="Times New Roman" w:eastAsia="Calibri" w:hAnsi="Times New Roman" w:cs="Times New Roman"/>
          <w:color w:val="000000"/>
          <w:sz w:val="28"/>
          <w:szCs w:val="28"/>
        </w:rPr>
        <w:t>ếm</w:t>
      </w:r>
      <w:r>
        <w:rPr>
          <w:rFonts w:ascii="Times New Roman" w:eastAsia="Calibri" w:hAnsi="Times New Roman" w:cs="Times New Roman"/>
          <w:color w:val="000000"/>
          <w:sz w:val="28"/>
          <w:szCs w:val="28"/>
        </w:rPr>
        <w:t xml:space="preserve"> 7,9% d</w:t>
      </w:r>
      <w:r w:rsidRPr="000947B0">
        <w:rPr>
          <w:rFonts w:ascii="Times New Roman" w:eastAsia="Calibri" w:hAnsi="Times New Roman" w:cs="Times New Roman"/>
          <w:color w:val="000000"/>
          <w:sz w:val="28"/>
          <w:szCs w:val="28"/>
        </w:rPr>
        <w:t>â</w:t>
      </w:r>
      <w:r>
        <w:rPr>
          <w:rFonts w:ascii="Times New Roman" w:eastAsia="Calibri" w:hAnsi="Times New Roman" w:cs="Times New Roman"/>
          <w:color w:val="000000"/>
          <w:sz w:val="28"/>
          <w:szCs w:val="28"/>
        </w:rPr>
        <w:t>n s</w:t>
      </w:r>
      <w:r w:rsidRPr="000947B0">
        <w:rPr>
          <w:rFonts w:ascii="Times New Roman" w:eastAsia="Calibri" w:hAnsi="Times New Roman" w:cs="Times New Roman"/>
          <w:color w:val="000000"/>
          <w:sz w:val="28"/>
          <w:szCs w:val="28"/>
        </w:rPr>
        <w:t>ố</w:t>
      </w:r>
      <w:r w:rsidRPr="00895BDC">
        <w:rPr>
          <w:rFonts w:ascii="Times New Roman" w:eastAsia="Calibri" w:hAnsi="Times New Roman" w:cs="Times New Roman"/>
          <w:color w:val="000000"/>
          <w:sz w:val="28"/>
          <w:szCs w:val="28"/>
          <w:lang w:val="vi-VN"/>
        </w:rPr>
        <w:t xml:space="preserve">. </w:t>
      </w:r>
    </w:p>
    <w:p w:rsidR="00141419" w:rsidRPr="00141419"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Calibri" w:hAnsi="Times New Roman" w:cs="Times New Roman"/>
          <w:color w:val="000000"/>
          <w:sz w:val="28"/>
          <w:szCs w:val="28"/>
          <w:lang w:val="vi-VN"/>
        </w:rPr>
      </w:pPr>
      <w:r w:rsidRPr="00141419">
        <w:rPr>
          <w:rFonts w:ascii="Times New Roman" w:hAnsi="Times New Roman" w:cs="Times New Roman"/>
          <w:sz w:val="28"/>
          <w:szCs w:val="28"/>
        </w:rPr>
        <w:t>Trong năm qua, hoạt động của thôn trên địa bàn xã đã đạt được những kết quả tích cực, các chủ trương, đường lối của Đảng, chính sách và pháp luật của Nhà nước, nhiệm vụ của Cấp uỷ đảng, Chính quyền, Mặt trận tổ quốc và các Tổ chức chính trị - xã hội cấp trên được triển khai thực hiện kịp thời, bảo đảm dân chủ, công khai, minh bạch, hiệu quả, góp phần phát triển sản xuất, xây dựng và phát huy nét đẹp văn hóa truyền thống của địa phương; phòng chống và đẩy lùi các tệ nạn xã hội, xóa bỏ hủ tục lạc hậu, đảm bảo an ninh, trật tự, an toàn xã hội và bảo vệ môi trường; đẩy nhanh tiến độ xây dựng nông thôn mớ</w:t>
      </w:r>
      <w:r>
        <w:rPr>
          <w:rFonts w:ascii="Times New Roman" w:hAnsi="Times New Roman" w:cs="Times New Roman"/>
          <w:sz w:val="28"/>
          <w:szCs w:val="28"/>
        </w:rPr>
        <w:t>i</w:t>
      </w:r>
      <w:r w:rsidRPr="00141419">
        <w:rPr>
          <w:rFonts w:ascii="Times New Roman" w:hAnsi="Times New Roman" w:cs="Times New Roman"/>
          <w:sz w:val="28"/>
          <w:szCs w:val="28"/>
        </w:rPr>
        <w:t>; nâng cao đời sống vật chất, tinh thần của cộng đồng dân cư. Tuy nhiên, bên cạnh những ưu điểm, kết quả đã đạt được, công tác tổ chức, hoạt động của thôn, tổ dân phố cũng còn nhiều tồn tại, bất cập, quy mô thôn nhỏ làm phát sinh tổ chức, tạo đầu mối, tăng số lượng người hoạt động không chuyên trách, gây áp lực chi ngân sách địa phương, ảnh hưởng đến chất lượng hoạt động của Chi bộ, Chi hội, Đoàn thể, khó khăn trong việc huy động nguồn lực từ cộng đồng dân cư để xây dựng cơ sở hạ tầng, thực hiện các tiêu chí xây dựng nông thôn mớ</w:t>
      </w:r>
      <w:r>
        <w:rPr>
          <w:rFonts w:ascii="Times New Roman" w:hAnsi="Times New Roman" w:cs="Times New Roman"/>
          <w:sz w:val="28"/>
          <w:szCs w:val="28"/>
        </w:rPr>
        <w:t>i</w:t>
      </w:r>
      <w:r w:rsidRPr="00141419">
        <w:rPr>
          <w:rFonts w:ascii="Times New Roman" w:hAnsi="Times New Roman" w:cs="Times New Roman"/>
          <w:sz w:val="28"/>
          <w:szCs w:val="28"/>
        </w:rPr>
        <w:t xml:space="preserve">. </w:t>
      </w:r>
    </w:p>
    <w:p w:rsidR="001D25C7"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C457E7">
        <w:rPr>
          <w:rFonts w:ascii="Times New Roman" w:hAnsi="Times New Roman" w:cs="Times New Roman"/>
          <w:sz w:val="28"/>
          <w:szCs w:val="28"/>
        </w:rPr>
        <w:t>Hiện nay, xã Hà Long có 17 thôn</w:t>
      </w:r>
      <w:r>
        <w:rPr>
          <w:rFonts w:ascii="Times New Roman" w:hAnsi="Times New Roman" w:cs="Times New Roman"/>
          <w:sz w:val="28"/>
          <w:szCs w:val="28"/>
        </w:rPr>
        <w:t>, m</w:t>
      </w:r>
      <w:r w:rsidRPr="00895BDC">
        <w:rPr>
          <w:rFonts w:ascii="Times New Roman" w:hAnsi="Times New Roman" w:cs="Times New Roman"/>
          <w:sz w:val="28"/>
          <w:szCs w:val="28"/>
        </w:rPr>
        <w:t>ột số thôn có quy mô hộ còn nhỏ</w:t>
      </w:r>
      <w:r>
        <w:rPr>
          <w:rFonts w:ascii="Times New Roman" w:hAnsi="Times New Roman" w:cs="Times New Roman"/>
          <w:sz w:val="28"/>
          <w:szCs w:val="28"/>
        </w:rPr>
        <w:t xml:space="preserve"> </w:t>
      </w:r>
      <w:r w:rsidRPr="00C457E7">
        <w:rPr>
          <w:rFonts w:ascii="Times New Roman" w:eastAsia="Times New Roman" w:hAnsi="Times New Roman" w:cs="Times New Roman"/>
          <w:sz w:val="28"/>
          <w:szCs w:val="20"/>
        </w:rPr>
        <w:t xml:space="preserve">chưa bảo đảm tiêu chí theo quy định; toàn xã vẫn còn </w:t>
      </w:r>
      <w:r>
        <w:rPr>
          <w:rFonts w:ascii="Times New Roman" w:eastAsia="Times New Roman" w:hAnsi="Times New Roman" w:cs="Times New Roman"/>
          <w:sz w:val="28"/>
          <w:szCs w:val="20"/>
        </w:rPr>
        <w:t>11</w:t>
      </w:r>
      <w:r w:rsidRPr="00C457E7">
        <w:rPr>
          <w:rFonts w:ascii="Times New Roman" w:eastAsia="Times New Roman" w:hAnsi="Times New Roman" w:cs="Times New Roman"/>
          <w:sz w:val="28"/>
          <w:szCs w:val="20"/>
        </w:rPr>
        <w:t xml:space="preserve"> thôn có quy mô số hộ nhỏ hơn 350 hộ, chiếm </w:t>
      </w:r>
      <w:r>
        <w:rPr>
          <w:rFonts w:ascii="Times New Roman" w:eastAsia="Times New Roman" w:hAnsi="Times New Roman" w:cs="Times New Roman"/>
          <w:sz w:val="28"/>
          <w:szCs w:val="20"/>
        </w:rPr>
        <w:t>64,7</w:t>
      </w:r>
      <w:r w:rsidRPr="00C457E7">
        <w:rPr>
          <w:rFonts w:ascii="Times New Roman" w:eastAsia="Times New Roman" w:hAnsi="Times New Roman" w:cs="Times New Roman"/>
          <w:sz w:val="28"/>
          <w:szCs w:val="20"/>
        </w:rPr>
        <w:t xml:space="preserve">%. </w:t>
      </w:r>
      <w:r w:rsidRPr="00895BDC">
        <w:rPr>
          <w:rFonts w:ascii="Times New Roman" w:hAnsi="Times New Roman" w:cs="Times New Roman"/>
          <w:sz w:val="28"/>
          <w:szCs w:val="28"/>
        </w:rPr>
        <w:t xml:space="preserve">Mô hình nhiều thôn với quy mô nhỏ làm tăng đầu mối triển khai nhiệm vụ, phân tán nguồn lực và khó lựa chọn, bồi dưỡng đội ngũ người hoạt động không chuyên trách có đủ uy tín, năng lực, trách nhiệm đáp ứng yêu cầu nhiệm vụ trong giai đoạn mới. </w:t>
      </w:r>
    </w:p>
    <w:p w:rsidR="00141419" w:rsidRDefault="001D25C7"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895BDC">
        <w:rPr>
          <w:rFonts w:ascii="Times New Roman" w:hAnsi="Times New Roman" w:cs="Times New Roman"/>
          <w:sz w:val="28"/>
          <w:szCs w:val="28"/>
        </w:rPr>
        <w:t>Việc duy trì 1</w:t>
      </w:r>
      <w:r>
        <w:rPr>
          <w:rFonts w:ascii="Times New Roman" w:hAnsi="Times New Roman" w:cs="Times New Roman"/>
          <w:sz w:val="28"/>
          <w:szCs w:val="28"/>
        </w:rPr>
        <w:t>7</w:t>
      </w:r>
      <w:r w:rsidRPr="00895BDC">
        <w:rPr>
          <w:rFonts w:ascii="Times New Roman" w:hAnsi="Times New Roman" w:cs="Times New Roman"/>
          <w:sz w:val="28"/>
          <w:szCs w:val="28"/>
        </w:rPr>
        <w:t xml:space="preserve"> đầu mối thôn trong điều kiện xã mới có phạm vi quản lý rộng làm phân tán nguồn lực quản lý, tăng số lượng người hoạt động không chuyên trách, khó tập trung nâng cao chất lượng đội ngũ cán bộ thôn, đồng thời làm cho công tác chỉ đạo, điều hành của UBND xã và phối hợp giữa các tổ chức trong hệ thống chính trị ở cơ sở có lúc chưa thật sự tập trung. Một số nội dung quản lý như nắm hộ, nắm người, nắm địa bàn, tiếp nhận phản ánh kiến nghị, hòa giải ở cơ sở, bảo đảm an ninh trật tự, triển khai chính sách dân tộc, chính sách an sinh xã hội phải thông qua nhiều đầu mối nhỏ, làm giảm tính kịp thời, thống nhất trong tổ chức thực hiện.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Việc sắp xếp thôn trên địa bàn xã Hà Long từ 17 thôn còn 09 thôn là yêu cầu khách quan, phù hợp với chủ trương tinh gọn tổ chức bộ máy, giảm đầu mối, nâng cao hiệu lực, hiệu quả quản lý nhà nước ở cơ sở; đồng thời phù hợp với hướng dẫn của Bộ Nội vụ về sắp xếp thôn trong bối cảnh tổ chức mô hình chính quyền địa phương 02 cấp, </w:t>
      </w:r>
      <w:r>
        <w:rPr>
          <w:rFonts w:ascii="Times New Roman" w:eastAsia="Times New Roman" w:hAnsi="Times New Roman" w:cs="Times New Roman"/>
          <w:sz w:val="28"/>
          <w:szCs w:val="28"/>
        </w:rPr>
        <w:t>là phù hợp với thực tiễn địa phương, góp phần nâng cao hiệu lực, hiệu quả quản lý của chính quyền cấp xã, tinh gọn bộ máy, giảm số lượng, đồng thời tạo sự gắn bó, cũng cố sức mạnh, tăng cường đầu tư xây dựng công trình phúc lợi xã hội từ cộng đồng dân cư; thúc đẩy chuyển đổi số, đáp ứng yêu cầu phát triển nhanh, bền vững, mục tiêu tăng trưởng "2 con số" và nâng cao chất lượng phục vụ Nhân dân.</w:t>
      </w:r>
    </w:p>
    <w:p w:rsidR="00141419"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b/>
          <w:sz w:val="28"/>
          <w:szCs w:val="28"/>
        </w:rPr>
      </w:pPr>
      <w:r>
        <w:rPr>
          <w:rFonts w:ascii="Times New Roman" w:hAnsi="Times New Roman" w:cs="Times New Roman"/>
          <w:b/>
          <w:bCs/>
          <w:sz w:val="28"/>
          <w:szCs w:val="28"/>
        </w:rPr>
        <w:t>I</w:t>
      </w:r>
      <w:r w:rsidR="00F85815" w:rsidRPr="00100507">
        <w:rPr>
          <w:rFonts w:ascii="Times New Roman" w:eastAsia="Times New Roman" w:hAnsi="Times New Roman" w:cs="Times New Roman"/>
          <w:b/>
          <w:sz w:val="28"/>
          <w:szCs w:val="28"/>
        </w:rPr>
        <w:t xml:space="preserve">I. </w:t>
      </w:r>
      <w:r>
        <w:rPr>
          <w:rFonts w:ascii="Times New Roman" w:eastAsia="Times New Roman" w:hAnsi="Times New Roman" w:cs="Times New Roman"/>
          <w:b/>
          <w:sz w:val="28"/>
          <w:szCs w:val="28"/>
        </w:rPr>
        <w:t>TH</w:t>
      </w:r>
      <w:r w:rsidRPr="00141419">
        <w:rPr>
          <w:rFonts w:ascii="Times New Roman" w:eastAsia="Times New Roman" w:hAnsi="Times New Roman" w:cs="Times New Roman"/>
          <w:b/>
          <w:sz w:val="28"/>
          <w:szCs w:val="28"/>
        </w:rPr>
        <w:t>ỰC</w:t>
      </w:r>
      <w:r w:rsidR="00F85815" w:rsidRPr="00100507">
        <w:rPr>
          <w:rFonts w:ascii="Times New Roman" w:eastAsia="Times New Roman" w:hAnsi="Times New Roman" w:cs="Times New Roman"/>
          <w:b/>
          <w:sz w:val="28"/>
          <w:szCs w:val="28"/>
        </w:rPr>
        <w:t xml:space="preserve"> TRẠNG </w:t>
      </w:r>
      <w:r>
        <w:rPr>
          <w:rFonts w:ascii="Times New Roman" w:eastAsia="Times New Roman" w:hAnsi="Times New Roman" w:cs="Times New Roman"/>
          <w:b/>
          <w:sz w:val="28"/>
          <w:szCs w:val="28"/>
        </w:rPr>
        <w:t>S</w:t>
      </w:r>
      <w:r w:rsidRPr="00141419">
        <w:rPr>
          <w:rFonts w:ascii="Times New Roman" w:eastAsia="Times New Roman" w:hAnsi="Times New Roman" w:cs="Times New Roman"/>
          <w:b/>
          <w:sz w:val="28"/>
          <w:szCs w:val="28"/>
        </w:rPr>
        <w:t>Ố</w:t>
      </w:r>
      <w:r>
        <w:rPr>
          <w:rFonts w:ascii="Times New Roman" w:eastAsia="Times New Roman" w:hAnsi="Times New Roman" w:cs="Times New Roman"/>
          <w:b/>
          <w:sz w:val="28"/>
          <w:szCs w:val="28"/>
        </w:rPr>
        <w:t xml:space="preserve"> LƯ</w:t>
      </w:r>
      <w:r w:rsidRPr="00141419">
        <w:rPr>
          <w:rFonts w:ascii="Times New Roman" w:eastAsia="Times New Roman" w:hAnsi="Times New Roman" w:cs="Times New Roman"/>
          <w:b/>
          <w:sz w:val="28"/>
          <w:szCs w:val="28"/>
        </w:rPr>
        <w:t>ỢNG</w:t>
      </w:r>
      <w:r>
        <w:rPr>
          <w:rFonts w:ascii="Times New Roman" w:eastAsia="Times New Roman" w:hAnsi="Times New Roman" w:cs="Times New Roman"/>
          <w:b/>
          <w:sz w:val="28"/>
          <w:szCs w:val="28"/>
        </w:rPr>
        <w:t>, T</w:t>
      </w:r>
      <w:r w:rsidRPr="00141419">
        <w:rPr>
          <w:rFonts w:ascii="Times New Roman" w:eastAsia="Times New Roman" w:hAnsi="Times New Roman" w:cs="Times New Roman"/>
          <w:b/>
          <w:sz w:val="28"/>
          <w:szCs w:val="28"/>
        </w:rPr>
        <w:t>Ổ</w:t>
      </w:r>
      <w:r>
        <w:rPr>
          <w:rFonts w:ascii="Times New Roman" w:eastAsia="Times New Roman" w:hAnsi="Times New Roman" w:cs="Times New Roman"/>
          <w:b/>
          <w:sz w:val="28"/>
          <w:szCs w:val="28"/>
        </w:rPr>
        <w:t xml:space="preserve"> CH</w:t>
      </w:r>
      <w:r w:rsidRPr="00141419">
        <w:rPr>
          <w:rFonts w:ascii="Times New Roman" w:eastAsia="Times New Roman" w:hAnsi="Times New Roman" w:cs="Times New Roman"/>
          <w:b/>
          <w:sz w:val="28"/>
          <w:szCs w:val="28"/>
        </w:rPr>
        <w:t>ỨC</w:t>
      </w:r>
      <w:r>
        <w:rPr>
          <w:rFonts w:ascii="Times New Roman" w:eastAsia="Times New Roman" w:hAnsi="Times New Roman" w:cs="Times New Roman"/>
          <w:b/>
          <w:sz w:val="28"/>
          <w:szCs w:val="28"/>
        </w:rPr>
        <w:t xml:space="preserve"> V</w:t>
      </w:r>
      <w:r w:rsidRPr="00141419">
        <w:rPr>
          <w:rFonts w:ascii="Times New Roman" w:eastAsia="Times New Roman" w:hAnsi="Times New Roman" w:cs="Times New Roman"/>
          <w:b/>
          <w:sz w:val="28"/>
          <w:szCs w:val="28"/>
        </w:rPr>
        <w:t>À</w:t>
      </w:r>
      <w:r>
        <w:rPr>
          <w:rFonts w:ascii="Times New Roman" w:eastAsia="Times New Roman" w:hAnsi="Times New Roman" w:cs="Times New Roman"/>
          <w:b/>
          <w:sz w:val="28"/>
          <w:szCs w:val="28"/>
        </w:rPr>
        <w:t xml:space="preserve"> HO</w:t>
      </w:r>
      <w:r w:rsidRPr="00141419">
        <w:rPr>
          <w:rFonts w:ascii="Times New Roman" w:eastAsia="Times New Roman" w:hAnsi="Times New Roman" w:cs="Times New Roman"/>
          <w:b/>
          <w:sz w:val="28"/>
          <w:szCs w:val="28"/>
        </w:rPr>
        <w:t>ẠT</w:t>
      </w:r>
      <w:r>
        <w:rPr>
          <w:rFonts w:ascii="Times New Roman" w:eastAsia="Times New Roman" w:hAnsi="Times New Roman" w:cs="Times New Roman"/>
          <w:b/>
          <w:sz w:val="28"/>
          <w:szCs w:val="28"/>
        </w:rPr>
        <w:t xml:space="preserve"> Đ</w:t>
      </w:r>
      <w:r w:rsidRPr="00141419">
        <w:rPr>
          <w:rFonts w:ascii="Times New Roman" w:eastAsia="Times New Roman" w:hAnsi="Times New Roman" w:cs="Times New Roman"/>
          <w:b/>
          <w:sz w:val="28"/>
          <w:szCs w:val="28"/>
        </w:rPr>
        <w:t>ỘNG</w:t>
      </w:r>
      <w:r>
        <w:rPr>
          <w:rFonts w:ascii="Times New Roman" w:eastAsia="Times New Roman" w:hAnsi="Times New Roman" w:cs="Times New Roman"/>
          <w:b/>
          <w:sz w:val="28"/>
          <w:szCs w:val="28"/>
        </w:rPr>
        <w:t xml:space="preserve"> </w:t>
      </w:r>
    </w:p>
    <w:p w:rsidR="00F85815"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w:t>
      </w:r>
      <w:r w:rsidRPr="00141419">
        <w:rPr>
          <w:rFonts w:ascii="Times New Roman" w:eastAsia="Times New Roman" w:hAnsi="Times New Roman" w:cs="Times New Roman"/>
          <w:b/>
          <w:sz w:val="28"/>
          <w:szCs w:val="28"/>
        </w:rPr>
        <w:t>ề</w:t>
      </w:r>
      <w:r>
        <w:rPr>
          <w:rFonts w:ascii="Times New Roman" w:eastAsia="Times New Roman" w:hAnsi="Times New Roman" w:cs="Times New Roman"/>
          <w:b/>
          <w:sz w:val="28"/>
          <w:szCs w:val="28"/>
        </w:rPr>
        <w:t xml:space="preserve"> t</w:t>
      </w:r>
      <w:r w:rsidRPr="00141419">
        <w:rPr>
          <w:rFonts w:ascii="Times New Roman" w:eastAsia="Times New Roman" w:hAnsi="Times New Roman" w:cs="Times New Roman"/>
          <w:b/>
          <w:sz w:val="28"/>
          <w:szCs w:val="28"/>
        </w:rPr>
        <w:t>ổ</w:t>
      </w:r>
      <w:r>
        <w:rPr>
          <w:rFonts w:ascii="Times New Roman" w:eastAsia="Times New Roman" w:hAnsi="Times New Roman" w:cs="Times New Roman"/>
          <w:b/>
          <w:sz w:val="28"/>
          <w:szCs w:val="28"/>
        </w:rPr>
        <w:t xml:space="preserve"> ch</w:t>
      </w:r>
      <w:r w:rsidRPr="00141419">
        <w:rPr>
          <w:rFonts w:ascii="Times New Roman" w:eastAsia="Times New Roman" w:hAnsi="Times New Roman" w:cs="Times New Roman"/>
          <w:b/>
          <w:sz w:val="28"/>
          <w:szCs w:val="28"/>
        </w:rPr>
        <w:t>ức</w:t>
      </w:r>
      <w:r>
        <w:rPr>
          <w:rFonts w:ascii="Times New Roman" w:eastAsia="Times New Roman" w:hAnsi="Times New Roman" w:cs="Times New Roman"/>
          <w:b/>
          <w:sz w:val="28"/>
          <w:szCs w:val="28"/>
        </w:rPr>
        <w:t xml:space="preserve"> v</w:t>
      </w:r>
      <w:r w:rsidRPr="00141419">
        <w:rPr>
          <w:rFonts w:ascii="Times New Roman" w:eastAsia="Times New Roman" w:hAnsi="Times New Roman" w:cs="Times New Roman"/>
          <w:b/>
          <w:sz w:val="28"/>
          <w:szCs w:val="28"/>
        </w:rPr>
        <w:t>à</w:t>
      </w:r>
      <w:r>
        <w:rPr>
          <w:rFonts w:ascii="Times New Roman" w:eastAsia="Times New Roman" w:hAnsi="Times New Roman" w:cs="Times New Roman"/>
          <w:b/>
          <w:sz w:val="28"/>
          <w:szCs w:val="28"/>
        </w:rPr>
        <w:t xml:space="preserve"> ho</w:t>
      </w:r>
      <w:r w:rsidRPr="00141419">
        <w:rPr>
          <w:rFonts w:ascii="Times New Roman" w:eastAsia="Times New Roman" w:hAnsi="Times New Roman" w:cs="Times New Roman"/>
          <w:b/>
          <w:sz w:val="28"/>
          <w:szCs w:val="28"/>
        </w:rPr>
        <w:t>ạt</w:t>
      </w:r>
      <w:r>
        <w:rPr>
          <w:rFonts w:ascii="Times New Roman" w:eastAsia="Times New Roman" w:hAnsi="Times New Roman" w:cs="Times New Roman"/>
          <w:b/>
          <w:sz w:val="28"/>
          <w:szCs w:val="28"/>
        </w:rPr>
        <w:t xml:space="preserve"> đ</w:t>
      </w:r>
      <w:r w:rsidRPr="00141419">
        <w:rPr>
          <w:rFonts w:ascii="Times New Roman" w:eastAsia="Times New Roman" w:hAnsi="Times New Roman" w:cs="Times New Roman"/>
          <w:b/>
          <w:sz w:val="28"/>
          <w:szCs w:val="28"/>
        </w:rPr>
        <w:t>ộng</w:t>
      </w:r>
      <w:r>
        <w:rPr>
          <w:rFonts w:ascii="Times New Roman" w:eastAsia="Times New Roman" w:hAnsi="Times New Roman" w:cs="Times New Roman"/>
          <w:b/>
          <w:sz w:val="28"/>
          <w:szCs w:val="28"/>
        </w:rPr>
        <w:t xml:space="preserve"> c</w:t>
      </w:r>
      <w:r w:rsidRPr="00141419">
        <w:rPr>
          <w:rFonts w:ascii="Times New Roman" w:eastAsia="Times New Roman" w:hAnsi="Times New Roman" w:cs="Times New Roman"/>
          <w:b/>
          <w:sz w:val="28"/>
          <w:szCs w:val="28"/>
        </w:rPr>
        <w:t>ủa</w:t>
      </w:r>
      <w:r>
        <w:rPr>
          <w:rFonts w:ascii="Times New Roman" w:eastAsia="Times New Roman" w:hAnsi="Times New Roman" w:cs="Times New Roman"/>
          <w:b/>
          <w:sz w:val="28"/>
          <w:szCs w:val="28"/>
        </w:rPr>
        <w:t xml:space="preserve"> th</w:t>
      </w:r>
      <w:r w:rsidRPr="00141419">
        <w:rPr>
          <w:rFonts w:ascii="Times New Roman" w:eastAsia="Times New Roman" w:hAnsi="Times New Roman" w:cs="Times New Roman"/>
          <w:b/>
          <w:sz w:val="28"/>
          <w:szCs w:val="28"/>
        </w:rPr>
        <w:t>ô</w:t>
      </w:r>
      <w:r>
        <w:rPr>
          <w:rFonts w:ascii="Times New Roman" w:eastAsia="Times New Roman" w:hAnsi="Times New Roman" w:cs="Times New Roman"/>
          <w:b/>
          <w:sz w:val="28"/>
          <w:szCs w:val="28"/>
        </w:rPr>
        <w:t>n</w:t>
      </w:r>
      <w:r w:rsidR="00F85815" w:rsidRPr="00100507">
        <w:rPr>
          <w:rFonts w:ascii="Times New Roman" w:eastAsia="Times New Roman" w:hAnsi="Times New Roman" w:cs="Times New Roman"/>
          <w:b/>
          <w:sz w:val="28"/>
          <w:szCs w:val="28"/>
        </w:rPr>
        <w:t xml:space="preserve"> </w:t>
      </w:r>
    </w:p>
    <w:p w:rsidR="00141419" w:rsidRPr="0076530A"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sz w:val="28"/>
          <w:szCs w:val="28"/>
        </w:rPr>
      </w:pPr>
      <w:r w:rsidRPr="0076530A">
        <w:rPr>
          <w:rFonts w:ascii="Times New Roman" w:eastAsia="Times New Roman" w:hAnsi="Times New Roman" w:cs="Times New Roman"/>
          <w:sz w:val="28"/>
          <w:szCs w:val="28"/>
        </w:rPr>
        <w:t>1.1. Về số lượng thôn</w:t>
      </w:r>
    </w:p>
    <w:p w:rsidR="00141419" w:rsidRPr="0076530A"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sz w:val="28"/>
          <w:szCs w:val="28"/>
        </w:rPr>
      </w:pPr>
      <w:r w:rsidRPr="0076530A">
        <w:rPr>
          <w:rFonts w:ascii="Times New Roman" w:eastAsia="Times New Roman" w:hAnsi="Times New Roman" w:cs="Times New Roman"/>
          <w:sz w:val="28"/>
          <w:szCs w:val="28"/>
        </w:rPr>
        <w:t>- Tổng số thôn: 17 thôn</w:t>
      </w:r>
    </w:p>
    <w:p w:rsidR="00141419" w:rsidRPr="0076530A"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sz w:val="28"/>
          <w:szCs w:val="28"/>
        </w:rPr>
      </w:pPr>
      <w:r w:rsidRPr="0076530A">
        <w:rPr>
          <w:rFonts w:ascii="Times New Roman" w:eastAsia="Times New Roman" w:hAnsi="Times New Roman" w:cs="Times New Roman"/>
          <w:sz w:val="28"/>
          <w:szCs w:val="28"/>
        </w:rPr>
        <w:t>- Số thôn đạt tiêu chuẩn theo quy định: 06 thôn</w:t>
      </w:r>
    </w:p>
    <w:p w:rsidR="0076530A" w:rsidRPr="0076530A" w:rsidRDefault="00141419"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rPr>
          <w:rFonts w:ascii="Times New Roman" w:eastAsia="Times New Roman" w:hAnsi="Times New Roman" w:cs="Times New Roman"/>
          <w:sz w:val="28"/>
          <w:szCs w:val="28"/>
        </w:rPr>
      </w:pPr>
      <w:r w:rsidRPr="0076530A">
        <w:rPr>
          <w:rFonts w:ascii="Times New Roman" w:eastAsia="Times New Roman" w:hAnsi="Times New Roman" w:cs="Times New Roman"/>
          <w:sz w:val="28"/>
          <w:szCs w:val="28"/>
        </w:rPr>
        <w:t>- Số chưa đạt tiêu chuẩn theo quy định: 11 thôn</w:t>
      </w:r>
    </w:p>
    <w:p w:rsidR="0076530A" w:rsidRPr="0076530A" w:rsidRDefault="0076530A" w:rsidP="00682B35">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0507">
        <w:rPr>
          <w:rFonts w:ascii="Times New Roman" w:eastAsia="Times New Roman" w:hAnsi="Times New Roman" w:cs="Times New Roman"/>
          <w:sz w:val="28"/>
          <w:szCs w:val="28"/>
        </w:rPr>
        <w:t xml:space="preserve">Số lượng </w:t>
      </w:r>
      <w:r>
        <w:rPr>
          <w:rFonts w:ascii="Times New Roman" w:eastAsia="Times New Roman" w:hAnsi="Times New Roman" w:cs="Times New Roman"/>
          <w:sz w:val="28"/>
          <w:szCs w:val="28"/>
        </w:rPr>
        <w:t>thôn</w:t>
      </w:r>
      <w:r w:rsidRPr="00100507">
        <w:rPr>
          <w:rFonts w:ascii="Times New Roman" w:eastAsia="Times New Roman" w:hAnsi="Times New Roman" w:cs="Times New Roman"/>
          <w:sz w:val="28"/>
          <w:szCs w:val="28"/>
        </w:rPr>
        <w:t xml:space="preserve"> liền kề </w:t>
      </w:r>
      <w:r w:rsidRPr="00100507">
        <w:rPr>
          <w:rFonts w:ascii="Times New Roman" w:eastAsia="Times New Roman" w:hAnsi="Times New Roman" w:cs="Times New Roman"/>
          <w:i/>
          <w:sz w:val="28"/>
          <w:szCs w:val="28"/>
        </w:rPr>
        <w:t>(đã đạt tiêu chuẩn theo quy định tại Nghị định số 185/2026/NĐ-CP)</w:t>
      </w:r>
      <w:r w:rsidRPr="00100507">
        <w:rPr>
          <w:rFonts w:ascii="Times New Roman" w:eastAsia="Times New Roman" w:hAnsi="Times New Roman" w:cs="Times New Roman"/>
          <w:sz w:val="28"/>
          <w:szCs w:val="28"/>
        </w:rPr>
        <w:t xml:space="preserve"> thực hiện sắp xếp với thôn thuộc diện sắp xếp </w:t>
      </w:r>
      <w:r w:rsidRPr="00100507">
        <w:rPr>
          <w:rFonts w:ascii="Times New Roman" w:eastAsia="Times New Roman" w:hAnsi="Times New Roman" w:cs="Times New Roman"/>
          <w:i/>
          <w:sz w:val="28"/>
          <w:szCs w:val="28"/>
        </w:rPr>
        <w:t>(dưới tiêu chuẩn theo quy định tại Nghị định số 185/2026/NĐ-CP phải thực hiện sắp xếp)</w:t>
      </w:r>
      <w:r w:rsidRPr="00100507">
        <w:rPr>
          <w:rFonts w:ascii="Times New Roman" w:eastAsia="Times New Roman" w:hAnsi="Times New Roman" w:cs="Times New Roman"/>
          <w:sz w:val="28"/>
          <w:szCs w:val="28"/>
        </w:rPr>
        <w:t>: 0</w:t>
      </w:r>
      <w:r>
        <w:rPr>
          <w:rFonts w:ascii="Times New Roman" w:eastAsia="Times New Roman" w:hAnsi="Times New Roman" w:cs="Times New Roman"/>
          <w:sz w:val="28"/>
          <w:szCs w:val="28"/>
        </w:rPr>
        <w:t>4</w:t>
      </w:r>
      <w:r w:rsidRPr="0010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thôn</w:t>
      </w:r>
      <w:r w:rsidRPr="00100507">
        <w:rPr>
          <w:rFonts w:ascii="Times New Roman" w:eastAsia="Times New Roman" w:hAnsi="Times New Roman" w:cs="Times New Roman"/>
          <w:sz w:val="28"/>
          <w:szCs w:val="28"/>
        </w:rPr>
        <w:t>.</w:t>
      </w:r>
    </w:p>
    <w:p w:rsidR="00F85815"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lang w:val="vi-VN"/>
        </w:rPr>
        <w:t>2</w:t>
      </w:r>
      <w:r w:rsidR="00F85815" w:rsidRPr="00100507">
        <w:rPr>
          <w:rFonts w:ascii="Times New Roman" w:eastAsia="Times New Roman" w:hAnsi="Times New Roman" w:cs="Times New Roman"/>
          <w:b/>
          <w:sz w:val="28"/>
          <w:szCs w:val="28"/>
        </w:rPr>
        <w:t>.</w:t>
      </w:r>
      <w:r w:rsidR="00F85815" w:rsidRPr="00100507">
        <w:rPr>
          <w:rFonts w:ascii="Times New Roman" w:eastAsia="Times New Roman" w:hAnsi="Times New Roman" w:cs="Times New Roman"/>
          <w:sz w:val="28"/>
          <w:szCs w:val="28"/>
        </w:rPr>
        <w:t xml:space="preserve"> Số lượng người hoạt động không chuyên trách ở </w:t>
      </w:r>
      <w:r w:rsidR="00F85815">
        <w:rPr>
          <w:rFonts w:ascii="Times New Roman" w:eastAsia="Times New Roman" w:hAnsi="Times New Roman" w:cs="Times New Roman"/>
          <w:sz w:val="28"/>
          <w:szCs w:val="28"/>
        </w:rPr>
        <w:t>thôn</w:t>
      </w:r>
      <w:r w:rsidR="00F85815" w:rsidRPr="00100507">
        <w:rPr>
          <w:rFonts w:ascii="Times New Roman" w:eastAsia="Times New Roman" w:hAnsi="Times New Roman" w:cs="Times New Roman"/>
          <w:sz w:val="28"/>
          <w:szCs w:val="28"/>
        </w:rPr>
        <w:t xml:space="preserve"> có mặt: </w:t>
      </w:r>
      <w:r w:rsidR="00F85815">
        <w:rPr>
          <w:rFonts w:ascii="Times New Roman" w:eastAsia="Times New Roman" w:hAnsi="Times New Roman" w:cs="Times New Roman"/>
          <w:sz w:val="28"/>
          <w:szCs w:val="28"/>
        </w:rPr>
        <w:t>34</w:t>
      </w:r>
      <w:r w:rsidR="00F85815" w:rsidRPr="00100507">
        <w:rPr>
          <w:rFonts w:ascii="Times New Roman" w:eastAsia="Times New Roman" w:hAnsi="Times New Roman" w:cs="Times New Roman"/>
          <w:sz w:val="28"/>
          <w:szCs w:val="28"/>
        </w:rPr>
        <w:t xml:space="preserve"> người </w:t>
      </w:r>
      <w:r w:rsidR="00F85815" w:rsidRPr="00100507">
        <w:rPr>
          <w:rFonts w:ascii="Times New Roman" w:eastAsia="Times New Roman" w:hAnsi="Times New Roman" w:cs="Times New Roman"/>
          <w:i/>
          <w:sz w:val="28"/>
          <w:szCs w:val="28"/>
        </w:rPr>
        <w:t>(trong đó: Bí thư chi bộ kiêm</w:t>
      </w:r>
      <w:r w:rsidR="00F85815" w:rsidRPr="00100507">
        <w:rPr>
          <w:rFonts w:ascii="Times New Roman" w:eastAsia="Times New Roman" w:hAnsi="Times New Roman" w:cs="Times New Roman"/>
          <w:i/>
          <w:sz w:val="28"/>
          <w:szCs w:val="28"/>
          <w:lang w:val="vi-VN"/>
        </w:rPr>
        <w:t xml:space="preserve"> </w:t>
      </w:r>
      <w:r w:rsidR="00F85815" w:rsidRPr="00100507">
        <w:rPr>
          <w:rFonts w:ascii="Times New Roman" w:eastAsia="Times New Roman" w:hAnsi="Times New Roman" w:cs="Times New Roman"/>
          <w:i/>
          <w:sz w:val="28"/>
          <w:szCs w:val="28"/>
        </w:rPr>
        <w:t xml:space="preserve">Trưởng </w:t>
      </w:r>
      <w:r w:rsidR="00F85815">
        <w:rPr>
          <w:rFonts w:ascii="Times New Roman" w:eastAsia="Times New Roman" w:hAnsi="Times New Roman" w:cs="Times New Roman"/>
          <w:i/>
          <w:sz w:val="28"/>
          <w:szCs w:val="28"/>
        </w:rPr>
        <w:t>thôn</w:t>
      </w:r>
      <w:r w:rsidR="00F85815" w:rsidRPr="00100507">
        <w:rPr>
          <w:rFonts w:ascii="Times New Roman" w:eastAsia="Times New Roman" w:hAnsi="Times New Roman" w:cs="Times New Roman"/>
          <w:i/>
          <w:sz w:val="28"/>
          <w:szCs w:val="28"/>
        </w:rPr>
        <w:t xml:space="preserve">: </w:t>
      </w:r>
      <w:r w:rsidR="00F85815">
        <w:rPr>
          <w:rFonts w:ascii="Times New Roman" w:eastAsia="Times New Roman" w:hAnsi="Times New Roman" w:cs="Times New Roman"/>
          <w:i/>
          <w:sz w:val="28"/>
          <w:szCs w:val="28"/>
        </w:rPr>
        <w:t>12</w:t>
      </w:r>
      <w:r w:rsidR="00F85815" w:rsidRPr="00100507">
        <w:rPr>
          <w:rFonts w:ascii="Times New Roman" w:eastAsia="Times New Roman" w:hAnsi="Times New Roman" w:cs="Times New Roman"/>
          <w:i/>
          <w:sz w:val="28"/>
          <w:szCs w:val="28"/>
        </w:rPr>
        <w:t xml:space="preserve"> người, Trưởng </w:t>
      </w:r>
      <w:r w:rsidR="00F85815">
        <w:rPr>
          <w:rFonts w:ascii="Times New Roman" w:eastAsia="Times New Roman" w:hAnsi="Times New Roman" w:cs="Times New Roman"/>
          <w:i/>
          <w:sz w:val="28"/>
          <w:szCs w:val="28"/>
        </w:rPr>
        <w:t>thôn</w:t>
      </w:r>
      <w:r w:rsidR="00F85815" w:rsidRPr="00100507">
        <w:rPr>
          <w:rFonts w:ascii="Times New Roman" w:eastAsia="Times New Roman" w:hAnsi="Times New Roman" w:cs="Times New Roman"/>
          <w:i/>
          <w:sz w:val="28"/>
          <w:szCs w:val="28"/>
        </w:rPr>
        <w:t xml:space="preserve"> </w:t>
      </w:r>
      <w:r w:rsidR="00F85815">
        <w:rPr>
          <w:rFonts w:ascii="Times New Roman" w:eastAsia="Times New Roman" w:hAnsi="Times New Roman" w:cs="Times New Roman"/>
          <w:i/>
          <w:sz w:val="28"/>
          <w:szCs w:val="28"/>
        </w:rPr>
        <w:t>05</w:t>
      </w:r>
      <w:r w:rsidR="00F85815" w:rsidRPr="00100507">
        <w:rPr>
          <w:rFonts w:ascii="Times New Roman" w:eastAsia="Times New Roman" w:hAnsi="Times New Roman" w:cs="Times New Roman"/>
          <w:i/>
          <w:sz w:val="28"/>
          <w:szCs w:val="28"/>
        </w:rPr>
        <w:t xml:space="preserve"> người</w:t>
      </w:r>
      <w:r w:rsidR="00F85815" w:rsidRPr="00100507">
        <w:rPr>
          <w:rFonts w:ascii="Times New Roman" w:eastAsia="Times New Roman" w:hAnsi="Times New Roman" w:cs="Times New Roman"/>
          <w:i/>
          <w:sz w:val="28"/>
          <w:szCs w:val="28"/>
          <w:lang w:val="vi-VN"/>
        </w:rPr>
        <w:t xml:space="preserve">; </w:t>
      </w:r>
      <w:r w:rsidR="00F85815" w:rsidRPr="00100507">
        <w:rPr>
          <w:rFonts w:ascii="Times New Roman" w:eastAsia="Times New Roman" w:hAnsi="Times New Roman" w:cs="Times New Roman"/>
          <w:i/>
          <w:sz w:val="28"/>
          <w:szCs w:val="28"/>
        </w:rPr>
        <w:t xml:space="preserve">Trưởng Ban công tác Mặt trận </w:t>
      </w:r>
      <w:r w:rsidR="00F85815">
        <w:rPr>
          <w:rFonts w:ascii="Times New Roman" w:eastAsia="Times New Roman" w:hAnsi="Times New Roman" w:cs="Times New Roman"/>
          <w:i/>
          <w:sz w:val="28"/>
          <w:szCs w:val="28"/>
        </w:rPr>
        <w:t>17</w:t>
      </w:r>
      <w:r w:rsidR="00F85815" w:rsidRPr="00100507">
        <w:rPr>
          <w:rFonts w:ascii="Times New Roman" w:eastAsia="Times New Roman" w:hAnsi="Times New Roman" w:cs="Times New Roman"/>
          <w:i/>
          <w:sz w:val="28"/>
          <w:szCs w:val="28"/>
        </w:rPr>
        <w:t xml:space="preserve"> người)</w:t>
      </w:r>
      <w:r w:rsidR="00F85815">
        <w:rPr>
          <w:rFonts w:ascii="Times New Roman" w:eastAsia="Times New Roman" w:hAnsi="Times New Roman" w:cs="Times New Roman"/>
          <w:i/>
          <w:sz w:val="28"/>
          <w:szCs w:val="28"/>
        </w:rPr>
        <w:t xml:space="preserve">. </w:t>
      </w:r>
    </w:p>
    <w:p w:rsidR="00F85815" w:rsidRPr="003D78F3"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rPr>
      </w:pPr>
      <w:r>
        <w:rPr>
          <w:rFonts w:ascii="Times New Roman" w:eastAsia="Times New Roman" w:hAnsi="Times New Roman" w:cs="Times New Roman"/>
          <w:b/>
          <w:sz w:val="28"/>
          <w:szCs w:val="28"/>
          <w:lang w:val="vi-VN"/>
        </w:rPr>
        <w:t>3</w:t>
      </w:r>
      <w:r w:rsidR="00F85815" w:rsidRPr="00100507">
        <w:rPr>
          <w:rFonts w:ascii="Times New Roman" w:eastAsia="Times New Roman" w:hAnsi="Times New Roman" w:cs="Times New Roman"/>
          <w:b/>
          <w:sz w:val="28"/>
          <w:szCs w:val="28"/>
        </w:rPr>
        <w:t>.</w:t>
      </w:r>
      <w:r w:rsidR="00F85815" w:rsidRPr="0010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w:t>
      </w:r>
      <w:r w:rsidRPr="0016631A">
        <w:rPr>
          <w:rFonts w:ascii="Times New Roman" w:eastAsia="Times New Roman" w:hAnsi="Times New Roman" w:cs="Times New Roman"/>
          <w:sz w:val="28"/>
          <w:szCs w:val="28"/>
          <w:lang w:val="vi-VN"/>
        </w:rPr>
        <w:t>ổng</w:t>
      </w:r>
      <w:r>
        <w:rPr>
          <w:rFonts w:ascii="Times New Roman" w:eastAsia="Times New Roman" w:hAnsi="Times New Roman" w:cs="Times New Roman"/>
          <w:sz w:val="28"/>
          <w:szCs w:val="28"/>
          <w:lang w:val="vi-VN"/>
        </w:rPr>
        <w:t xml:space="preserve"> s</w:t>
      </w:r>
      <w:r w:rsidRPr="0016631A">
        <w:rPr>
          <w:rFonts w:ascii="Times New Roman" w:eastAsia="Times New Roman" w:hAnsi="Times New Roman" w:cs="Times New Roman"/>
          <w:sz w:val="28"/>
          <w:szCs w:val="28"/>
          <w:lang w:val="vi-VN"/>
        </w:rPr>
        <w:t>ố</w:t>
      </w:r>
      <w:r>
        <w:rPr>
          <w:rFonts w:ascii="Times New Roman" w:eastAsia="Times New Roman" w:hAnsi="Times New Roman" w:cs="Times New Roman"/>
          <w:sz w:val="28"/>
          <w:szCs w:val="28"/>
          <w:lang w:val="vi-VN"/>
        </w:rPr>
        <w:t xml:space="preserve"> h</w:t>
      </w:r>
      <w:r w:rsidRPr="0016631A">
        <w:rPr>
          <w:rFonts w:ascii="Times New Roman" w:eastAsia="Times New Roman" w:hAnsi="Times New Roman" w:cs="Times New Roman"/>
          <w:sz w:val="28"/>
          <w:szCs w:val="28"/>
          <w:lang w:val="vi-VN"/>
        </w:rPr>
        <w:t>ộ</w:t>
      </w:r>
      <w:r>
        <w:rPr>
          <w:rFonts w:ascii="Times New Roman" w:eastAsia="Times New Roman" w:hAnsi="Times New Roman" w:cs="Times New Roman"/>
          <w:sz w:val="28"/>
          <w:szCs w:val="28"/>
          <w:lang w:val="vi-VN"/>
        </w:rPr>
        <w:t>, s</w:t>
      </w:r>
      <w:r w:rsidRPr="0016631A">
        <w:rPr>
          <w:rFonts w:ascii="Times New Roman" w:eastAsia="Times New Roman" w:hAnsi="Times New Roman" w:cs="Times New Roman"/>
          <w:sz w:val="28"/>
          <w:szCs w:val="28"/>
          <w:lang w:val="vi-VN"/>
        </w:rPr>
        <w:t>ố</w:t>
      </w:r>
      <w:r>
        <w:rPr>
          <w:rFonts w:ascii="Times New Roman" w:eastAsia="Times New Roman" w:hAnsi="Times New Roman" w:cs="Times New Roman"/>
          <w:sz w:val="28"/>
          <w:szCs w:val="28"/>
          <w:lang w:val="vi-VN"/>
        </w:rPr>
        <w:t xml:space="preserve"> kh</w:t>
      </w:r>
      <w:r w:rsidRPr="0016631A">
        <w:rPr>
          <w:rFonts w:ascii="Times New Roman" w:eastAsia="Times New Roman" w:hAnsi="Times New Roman" w:cs="Times New Roman"/>
          <w:sz w:val="28"/>
          <w:szCs w:val="28"/>
          <w:lang w:val="vi-VN"/>
        </w:rPr>
        <w:t>ẩu</w:t>
      </w:r>
      <w:r>
        <w:rPr>
          <w:rFonts w:ascii="Times New Roman" w:eastAsia="Times New Roman" w:hAnsi="Times New Roman" w:cs="Times New Roman"/>
          <w:sz w:val="28"/>
          <w:szCs w:val="28"/>
          <w:lang w:val="vi-VN"/>
        </w:rPr>
        <w:t xml:space="preserve"> v</w:t>
      </w:r>
      <w:r w:rsidRPr="0016631A">
        <w:rPr>
          <w:rFonts w:ascii="Times New Roman" w:eastAsia="Times New Roman" w:hAnsi="Times New Roman" w:cs="Times New Roman"/>
          <w:sz w:val="28"/>
          <w:szCs w:val="28"/>
          <w:lang w:val="vi-VN"/>
        </w:rPr>
        <w:t>à</w:t>
      </w:r>
      <w:r>
        <w:rPr>
          <w:rFonts w:ascii="Times New Roman" w:eastAsia="Times New Roman" w:hAnsi="Times New Roman" w:cs="Times New Roman"/>
          <w:sz w:val="28"/>
          <w:szCs w:val="28"/>
          <w:lang w:val="vi-VN"/>
        </w:rPr>
        <w:t xml:space="preserve"> di</w:t>
      </w:r>
      <w:r w:rsidRPr="0016631A">
        <w:rPr>
          <w:rFonts w:ascii="Times New Roman" w:eastAsia="Times New Roman" w:hAnsi="Times New Roman" w:cs="Times New Roman"/>
          <w:sz w:val="28"/>
          <w:szCs w:val="28"/>
          <w:lang w:val="vi-VN"/>
        </w:rPr>
        <w:t>ện</w:t>
      </w:r>
      <w:r>
        <w:rPr>
          <w:rFonts w:ascii="Times New Roman" w:eastAsia="Times New Roman" w:hAnsi="Times New Roman" w:cs="Times New Roman"/>
          <w:sz w:val="28"/>
          <w:szCs w:val="28"/>
          <w:lang w:val="vi-VN"/>
        </w:rPr>
        <w:t xml:space="preserve"> t</w:t>
      </w:r>
      <w:r w:rsidRPr="0016631A">
        <w:rPr>
          <w:rFonts w:ascii="Times New Roman" w:eastAsia="Times New Roman" w:hAnsi="Times New Roman" w:cs="Times New Roman"/>
          <w:sz w:val="28"/>
          <w:szCs w:val="28"/>
          <w:lang w:val="vi-VN"/>
        </w:rPr>
        <w:t>ích</w:t>
      </w:r>
      <w:r>
        <w:rPr>
          <w:rFonts w:ascii="Times New Roman" w:eastAsia="Times New Roman" w:hAnsi="Times New Roman" w:cs="Times New Roman"/>
          <w:sz w:val="28"/>
          <w:szCs w:val="28"/>
          <w:lang w:val="vi-VN"/>
        </w:rPr>
        <w:t xml:space="preserve"> t</w:t>
      </w:r>
      <w:r w:rsidRPr="0016631A">
        <w:rPr>
          <w:rFonts w:ascii="Times New Roman" w:eastAsia="Times New Roman" w:hAnsi="Times New Roman" w:cs="Times New Roman"/>
          <w:sz w:val="28"/>
          <w:szCs w:val="28"/>
          <w:lang w:val="vi-VN"/>
        </w:rPr>
        <w:t>ừng</w:t>
      </w:r>
      <w:r>
        <w:rPr>
          <w:rFonts w:ascii="Times New Roman" w:eastAsia="Times New Roman" w:hAnsi="Times New Roman" w:cs="Times New Roman"/>
          <w:sz w:val="28"/>
          <w:szCs w:val="28"/>
          <w:lang w:val="vi-VN"/>
        </w:rPr>
        <w:t xml:space="preserve"> th</w:t>
      </w:r>
      <w:r w:rsidRPr="0016631A">
        <w:rPr>
          <w:rFonts w:ascii="Times New Roman" w:eastAsia="Times New Roman" w:hAnsi="Times New Roman" w:cs="Times New Roman"/>
          <w:sz w:val="28"/>
          <w:szCs w:val="28"/>
          <w:lang w:val="vi-VN"/>
        </w:rPr>
        <w:t>ô</w:t>
      </w:r>
      <w:r>
        <w:rPr>
          <w:rFonts w:ascii="Times New Roman" w:eastAsia="Times New Roman" w:hAnsi="Times New Roman" w:cs="Times New Roman"/>
          <w:sz w:val="28"/>
          <w:szCs w:val="28"/>
          <w:lang w:val="vi-VN"/>
        </w:rPr>
        <w:t xml:space="preserve">n </w:t>
      </w:r>
    </w:p>
    <w:tbl>
      <w:tblPr>
        <w:tblStyle w:val="TableGrid"/>
        <w:tblW w:w="0" w:type="auto"/>
        <w:tblLook w:val="04A0" w:firstRow="1" w:lastRow="0" w:firstColumn="1" w:lastColumn="0" w:noHBand="0" w:noVBand="1"/>
      </w:tblPr>
      <w:tblGrid>
        <w:gridCol w:w="704"/>
        <w:gridCol w:w="2410"/>
        <w:gridCol w:w="1557"/>
        <w:gridCol w:w="1558"/>
        <w:gridCol w:w="1558"/>
        <w:gridCol w:w="1558"/>
      </w:tblGrid>
      <w:tr w:rsidR="00F85815" w:rsidRPr="003D78F3" w:rsidTr="00F85815">
        <w:tc>
          <w:tcPr>
            <w:tcW w:w="704"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TT</w:t>
            </w:r>
          </w:p>
        </w:tc>
        <w:tc>
          <w:tcPr>
            <w:tcW w:w="2410"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Tên thôn</w:t>
            </w:r>
          </w:p>
        </w:tc>
        <w:tc>
          <w:tcPr>
            <w:tcW w:w="1557"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 xml:space="preserve">Tổng số hộ </w:t>
            </w:r>
            <w:r w:rsidRPr="003D78F3">
              <w:rPr>
                <w:rFonts w:eastAsia="Calibri" w:cs="Times New Roman"/>
                <w:b/>
                <w:bCs/>
                <w:i/>
                <w:iCs/>
                <w:sz w:val="26"/>
                <w:szCs w:val="26"/>
              </w:rPr>
              <w:t>(hộ)</w:t>
            </w:r>
          </w:p>
        </w:tc>
        <w:tc>
          <w:tcPr>
            <w:tcW w:w="1558"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 xml:space="preserve">Tổng số người </w:t>
            </w:r>
            <w:r w:rsidRPr="003D78F3">
              <w:rPr>
                <w:rFonts w:eastAsia="Calibri" w:cs="Times New Roman"/>
                <w:b/>
                <w:bCs/>
                <w:i/>
                <w:iCs/>
                <w:sz w:val="26"/>
                <w:szCs w:val="26"/>
              </w:rPr>
              <w:t>(khẩu)</w:t>
            </w:r>
          </w:p>
        </w:tc>
        <w:tc>
          <w:tcPr>
            <w:tcW w:w="1558"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 xml:space="preserve">Diện tích tự nhiên </w:t>
            </w:r>
            <w:r w:rsidRPr="003D78F3">
              <w:rPr>
                <w:rFonts w:eastAsia="Calibri" w:cs="Times New Roman"/>
                <w:b/>
                <w:bCs/>
                <w:i/>
                <w:iCs/>
                <w:sz w:val="26"/>
                <w:szCs w:val="26"/>
              </w:rPr>
              <w:t>(ha)</w:t>
            </w:r>
          </w:p>
        </w:tc>
        <w:tc>
          <w:tcPr>
            <w:tcW w:w="1558" w:type="dxa"/>
          </w:tcPr>
          <w:p w:rsidR="00F85815" w:rsidRPr="003D78F3" w:rsidRDefault="00F85815" w:rsidP="0076530A">
            <w:pPr>
              <w:jc w:val="center"/>
              <w:rPr>
                <w:rFonts w:eastAsia="Calibri" w:cs="Times New Roman"/>
                <w:b/>
                <w:bCs/>
                <w:sz w:val="26"/>
                <w:szCs w:val="26"/>
              </w:rPr>
            </w:pPr>
            <w:r w:rsidRPr="003D78F3">
              <w:rPr>
                <w:rFonts w:eastAsia="Calibri" w:cs="Times New Roman"/>
                <w:b/>
                <w:bCs/>
                <w:sz w:val="26"/>
                <w:szCs w:val="26"/>
              </w:rPr>
              <w:t>Ghi chú</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Song Nga</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69</w:t>
            </w:r>
            <w:r w:rsidRPr="003D78F3">
              <w:rPr>
                <w:rFonts w:eastAsia="Calibri" w:cs="Times New Roman"/>
                <w:sz w:val="26"/>
                <w:szCs w:val="26"/>
                <w:lang w:val="vi-VN"/>
              </w:rPr>
              <w:t>7</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2.7</w:t>
            </w:r>
            <w:r w:rsidRPr="003D78F3">
              <w:rPr>
                <w:rFonts w:eastAsia="Calibri" w:cs="Times New Roman"/>
                <w:sz w:val="26"/>
                <w:szCs w:val="26"/>
                <w:lang w:val="vi-VN"/>
              </w:rPr>
              <w:t>87</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228</w:t>
            </w:r>
            <w:r>
              <w:rPr>
                <w:rFonts w:eastAsia="Calibri" w:cs="Times New Roman"/>
                <w:sz w:val="26"/>
                <w:szCs w:val="26"/>
              </w:rPr>
              <w:t>,</w:t>
            </w:r>
            <w:r w:rsidRPr="003D78F3">
              <w:rPr>
                <w:rFonts w:eastAsia="Calibri" w:cs="Times New Roman"/>
                <w:sz w:val="26"/>
                <w:szCs w:val="26"/>
              </w:rPr>
              <w:t>7</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Trạng Sơn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4</w:t>
            </w:r>
            <w:r w:rsidRPr="003D78F3">
              <w:rPr>
                <w:rFonts w:eastAsia="Calibri" w:cs="Times New Roman"/>
                <w:sz w:val="26"/>
                <w:szCs w:val="26"/>
                <w:lang w:val="vi-VN"/>
              </w:rPr>
              <w:t>12</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1.55</w:t>
            </w:r>
            <w:r w:rsidRPr="003D78F3">
              <w:rPr>
                <w:rFonts w:eastAsia="Calibri" w:cs="Times New Roman"/>
                <w:sz w:val="26"/>
                <w:szCs w:val="26"/>
                <w:lang w:val="vi-VN"/>
              </w:rPr>
              <w:t>4</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180</w:t>
            </w:r>
            <w:r>
              <w:rPr>
                <w:rFonts w:eastAsia="Calibri" w:cs="Times New Roman"/>
                <w:sz w:val="26"/>
                <w:szCs w:val="26"/>
              </w:rPr>
              <w:t>,</w:t>
            </w:r>
            <w:r w:rsidRPr="003D78F3">
              <w:rPr>
                <w:rFonts w:eastAsia="Calibri" w:cs="Times New Roman"/>
                <w:sz w:val="26"/>
                <w:szCs w:val="26"/>
              </w:rPr>
              <w:t>0</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3</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Đà Sơn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4</w:t>
            </w:r>
            <w:r w:rsidRPr="003D78F3">
              <w:rPr>
                <w:rFonts w:eastAsia="Calibri" w:cs="Times New Roman"/>
                <w:sz w:val="26"/>
                <w:szCs w:val="26"/>
                <w:lang w:val="vi-VN"/>
              </w:rPr>
              <w:t>83</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1.7</w:t>
            </w:r>
            <w:r w:rsidRPr="003D78F3">
              <w:rPr>
                <w:rFonts w:eastAsia="Calibri" w:cs="Times New Roman"/>
                <w:sz w:val="26"/>
                <w:szCs w:val="26"/>
                <w:lang w:val="vi-VN"/>
              </w:rPr>
              <w:t>63</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221</w:t>
            </w:r>
            <w:r>
              <w:rPr>
                <w:rFonts w:eastAsia="Calibri" w:cs="Times New Roman"/>
                <w:sz w:val="26"/>
                <w:szCs w:val="26"/>
              </w:rPr>
              <w:t>,</w:t>
            </w:r>
            <w:r w:rsidRPr="003D78F3">
              <w:rPr>
                <w:rFonts w:eastAsia="Calibri" w:cs="Times New Roman"/>
                <w:sz w:val="26"/>
                <w:szCs w:val="26"/>
              </w:rPr>
              <w:t>4</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4</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Bắc Sơn</w:t>
            </w:r>
          </w:p>
        </w:tc>
        <w:tc>
          <w:tcPr>
            <w:tcW w:w="1557"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w:t>
            </w:r>
            <w:r w:rsidRPr="003D78F3">
              <w:rPr>
                <w:rFonts w:eastAsia="Calibri" w:cs="Times New Roman"/>
                <w:sz w:val="26"/>
                <w:szCs w:val="26"/>
                <w:lang w:val="vi-VN"/>
              </w:rPr>
              <w:t>9</w:t>
            </w:r>
            <w:r w:rsidRPr="003D78F3">
              <w:rPr>
                <w:rFonts w:eastAsia="Calibri" w:cs="Times New Roman"/>
                <w:sz w:val="26"/>
                <w:szCs w:val="26"/>
              </w:rPr>
              <w:t>3</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1.0</w:t>
            </w:r>
            <w:r w:rsidRPr="003D78F3">
              <w:rPr>
                <w:rFonts w:eastAsia="Calibri" w:cs="Times New Roman"/>
                <w:sz w:val="26"/>
                <w:szCs w:val="26"/>
                <w:lang w:val="vi-VN"/>
              </w:rPr>
              <w:t>84</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125</w:t>
            </w:r>
            <w:r>
              <w:rPr>
                <w:rFonts w:eastAsia="Calibri" w:cs="Times New Roman"/>
                <w:sz w:val="26"/>
                <w:szCs w:val="26"/>
              </w:rPr>
              <w:t>,</w:t>
            </w:r>
            <w:r w:rsidRPr="003D78F3">
              <w:rPr>
                <w:rFonts w:eastAsia="Calibri" w:cs="Times New Roman"/>
                <w:sz w:val="26"/>
                <w:szCs w:val="26"/>
              </w:rPr>
              <w:t>4</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5</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Đại Sơn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73</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1.2</w:t>
            </w:r>
            <w:r w:rsidRPr="003D78F3">
              <w:rPr>
                <w:rFonts w:eastAsia="Calibri" w:cs="Times New Roman"/>
                <w:sz w:val="26"/>
                <w:szCs w:val="26"/>
                <w:lang w:val="vi-VN"/>
              </w:rPr>
              <w:t>17</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274</w:t>
            </w:r>
            <w:r>
              <w:rPr>
                <w:rFonts w:eastAsia="Calibri" w:cs="Times New Roman"/>
                <w:sz w:val="26"/>
                <w:szCs w:val="26"/>
              </w:rPr>
              <w:t>,</w:t>
            </w:r>
            <w:r w:rsidRPr="003D78F3">
              <w:rPr>
                <w:rFonts w:eastAsia="Calibri" w:cs="Times New Roman"/>
                <w:sz w:val="26"/>
                <w:szCs w:val="26"/>
              </w:rPr>
              <w:t>6</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6</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Nghĩa Đụng</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34</w:t>
            </w:r>
            <w:r w:rsidRPr="003D78F3">
              <w:rPr>
                <w:rFonts w:eastAsia="Calibri" w:cs="Times New Roman"/>
                <w:sz w:val="26"/>
                <w:szCs w:val="26"/>
                <w:lang w:val="vi-VN"/>
              </w:rPr>
              <w:t>6</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w:t>
            </w:r>
            <w:r w:rsidRPr="003D78F3">
              <w:rPr>
                <w:rFonts w:eastAsia="Calibri" w:cs="Times New Roman"/>
                <w:sz w:val="26"/>
                <w:szCs w:val="26"/>
                <w:lang w:val="vi-VN"/>
              </w:rPr>
              <w:t>306</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909</w:t>
            </w:r>
            <w:r>
              <w:rPr>
                <w:rFonts w:eastAsia="Calibri" w:cs="Times New Roman"/>
                <w:sz w:val="26"/>
                <w:szCs w:val="26"/>
              </w:rPr>
              <w:t>,</w:t>
            </w:r>
            <w:r w:rsidRPr="003D78F3">
              <w:rPr>
                <w:rFonts w:eastAsia="Calibri" w:cs="Times New Roman"/>
                <w:sz w:val="26"/>
                <w:szCs w:val="26"/>
              </w:rPr>
              <w:t>7</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7</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Khắc Dũng</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25</w:t>
            </w:r>
            <w:r w:rsidRPr="003D78F3">
              <w:rPr>
                <w:rFonts w:eastAsia="Calibri" w:cs="Times New Roman"/>
                <w:sz w:val="26"/>
                <w:szCs w:val="26"/>
                <w:lang w:val="vi-VN"/>
              </w:rPr>
              <w:t>9</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95</w:t>
            </w:r>
            <w:r w:rsidRPr="003D78F3">
              <w:rPr>
                <w:rFonts w:eastAsia="Calibri" w:cs="Times New Roman"/>
                <w:sz w:val="26"/>
                <w:szCs w:val="26"/>
                <w:lang w:val="vi-VN"/>
              </w:rPr>
              <w:t>9</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512</w:t>
            </w:r>
            <w:r>
              <w:rPr>
                <w:rFonts w:eastAsia="Calibri" w:cs="Times New Roman"/>
                <w:sz w:val="26"/>
                <w:szCs w:val="26"/>
              </w:rPr>
              <w:t>,</w:t>
            </w:r>
            <w:r w:rsidRPr="003D78F3">
              <w:rPr>
                <w:rFonts w:eastAsia="Calibri" w:cs="Times New Roman"/>
                <w:sz w:val="26"/>
                <w:szCs w:val="26"/>
              </w:rPr>
              <w:t>1</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8</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Đồng Toàn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20</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8</w:t>
            </w:r>
            <w:r w:rsidRPr="003D78F3">
              <w:rPr>
                <w:rFonts w:eastAsia="Calibri" w:cs="Times New Roman"/>
                <w:sz w:val="26"/>
                <w:szCs w:val="26"/>
                <w:lang w:val="vi-VN"/>
              </w:rPr>
              <w:t>51</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230</w:t>
            </w:r>
            <w:r>
              <w:rPr>
                <w:rFonts w:eastAsia="Calibri" w:cs="Times New Roman"/>
                <w:sz w:val="26"/>
                <w:szCs w:val="26"/>
              </w:rPr>
              <w:t>,</w:t>
            </w:r>
            <w:r w:rsidRPr="003D78F3">
              <w:rPr>
                <w:rFonts w:eastAsia="Calibri" w:cs="Times New Roman"/>
                <w:sz w:val="26"/>
                <w:szCs w:val="26"/>
              </w:rPr>
              <w:t>9</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9</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Đồng Hậu</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80</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1.2</w:t>
            </w:r>
            <w:r w:rsidRPr="003D78F3">
              <w:rPr>
                <w:rFonts w:eastAsia="Calibri" w:cs="Times New Roman"/>
                <w:sz w:val="26"/>
                <w:szCs w:val="26"/>
                <w:lang w:val="vi-VN"/>
              </w:rPr>
              <w:t>11</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256</w:t>
            </w:r>
            <w:r>
              <w:rPr>
                <w:rFonts w:eastAsia="Calibri" w:cs="Times New Roman"/>
                <w:sz w:val="26"/>
                <w:szCs w:val="26"/>
              </w:rPr>
              <w:t>,</w:t>
            </w:r>
            <w:r w:rsidRPr="003D78F3">
              <w:rPr>
                <w:rFonts w:eastAsia="Calibri" w:cs="Times New Roman"/>
                <w:sz w:val="26"/>
                <w:szCs w:val="26"/>
              </w:rPr>
              <w:t>1</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10</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Quảng Bình</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26</w:t>
            </w:r>
            <w:r w:rsidRPr="003D78F3">
              <w:rPr>
                <w:rFonts w:eastAsia="Calibri" w:cs="Times New Roman"/>
                <w:sz w:val="26"/>
                <w:szCs w:val="26"/>
                <w:lang w:val="vi-VN"/>
              </w:rPr>
              <w:t>8</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1.1</w:t>
            </w:r>
            <w:r w:rsidRPr="003D78F3">
              <w:rPr>
                <w:rFonts w:eastAsia="Calibri" w:cs="Times New Roman"/>
                <w:sz w:val="26"/>
                <w:szCs w:val="26"/>
                <w:lang w:val="vi-VN"/>
              </w:rPr>
              <w:t>18</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468</w:t>
            </w:r>
            <w:r>
              <w:rPr>
                <w:rFonts w:eastAsia="Calibri" w:cs="Times New Roman"/>
                <w:sz w:val="26"/>
                <w:szCs w:val="26"/>
              </w:rPr>
              <w:t>,</w:t>
            </w:r>
            <w:r w:rsidRPr="003D78F3">
              <w:rPr>
                <w:rFonts w:eastAsia="Calibri" w:cs="Times New Roman"/>
                <w:sz w:val="26"/>
                <w:szCs w:val="26"/>
              </w:rPr>
              <w:t>6</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11</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Hoàng Vân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63</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9</w:t>
            </w:r>
            <w:r w:rsidRPr="003D78F3">
              <w:rPr>
                <w:rFonts w:eastAsia="Calibri" w:cs="Times New Roman"/>
                <w:sz w:val="26"/>
                <w:szCs w:val="26"/>
                <w:lang w:val="vi-VN"/>
              </w:rPr>
              <w:t>39</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217</w:t>
            </w:r>
            <w:r>
              <w:rPr>
                <w:rFonts w:eastAsia="Calibri" w:cs="Times New Roman"/>
                <w:sz w:val="26"/>
                <w:szCs w:val="26"/>
              </w:rPr>
              <w:t>,</w:t>
            </w:r>
            <w:r w:rsidRPr="003D78F3">
              <w:rPr>
                <w:rFonts w:eastAsia="Calibri" w:cs="Times New Roman"/>
                <w:sz w:val="26"/>
                <w:szCs w:val="26"/>
              </w:rPr>
              <w:t>2</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12</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Yến Vỹ</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26</w:t>
            </w:r>
            <w:r w:rsidRPr="003D78F3">
              <w:rPr>
                <w:rFonts w:eastAsia="Calibri" w:cs="Times New Roman"/>
                <w:sz w:val="26"/>
                <w:szCs w:val="26"/>
                <w:lang w:val="vi-VN"/>
              </w:rPr>
              <w:t>8</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1.04</w:t>
            </w:r>
            <w:r w:rsidRPr="003D78F3">
              <w:rPr>
                <w:rFonts w:eastAsia="Calibri" w:cs="Times New Roman"/>
                <w:sz w:val="26"/>
                <w:szCs w:val="26"/>
                <w:lang w:val="vi-VN"/>
              </w:rPr>
              <w:t>9</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289</w:t>
            </w:r>
            <w:r>
              <w:rPr>
                <w:rFonts w:eastAsia="Calibri" w:cs="Times New Roman"/>
                <w:sz w:val="26"/>
                <w:szCs w:val="26"/>
              </w:rPr>
              <w:t>,</w:t>
            </w:r>
            <w:r w:rsidRPr="003D78F3">
              <w:rPr>
                <w:rFonts w:eastAsia="Calibri" w:cs="Times New Roman"/>
                <w:sz w:val="26"/>
                <w:szCs w:val="26"/>
              </w:rPr>
              <w:t>4</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13</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Gia Miêu</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6</w:t>
            </w:r>
            <w:r w:rsidRPr="003D78F3">
              <w:rPr>
                <w:rFonts w:eastAsia="Calibri" w:cs="Times New Roman"/>
                <w:sz w:val="26"/>
                <w:szCs w:val="26"/>
                <w:lang w:val="vi-VN"/>
              </w:rPr>
              <w:t>18</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418</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554</w:t>
            </w:r>
            <w:r>
              <w:rPr>
                <w:rFonts w:eastAsia="Calibri" w:cs="Times New Roman"/>
                <w:sz w:val="26"/>
                <w:szCs w:val="26"/>
              </w:rPr>
              <w:t>,</w:t>
            </w:r>
            <w:r w:rsidRPr="003D78F3">
              <w:rPr>
                <w:rFonts w:eastAsia="Calibri" w:cs="Times New Roman"/>
                <w:sz w:val="26"/>
                <w:szCs w:val="26"/>
              </w:rPr>
              <w:t>5</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14</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Quan Chiêm</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5</w:t>
            </w:r>
            <w:r w:rsidRPr="003D78F3">
              <w:rPr>
                <w:rFonts w:eastAsia="Calibri" w:cs="Times New Roman"/>
                <w:sz w:val="26"/>
                <w:szCs w:val="26"/>
                <w:lang w:val="vi-VN"/>
              </w:rPr>
              <w:t>72</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1.9</w:t>
            </w:r>
            <w:r w:rsidRPr="003D78F3">
              <w:rPr>
                <w:rFonts w:eastAsia="Calibri" w:cs="Times New Roman"/>
                <w:sz w:val="26"/>
                <w:szCs w:val="26"/>
                <w:lang w:val="vi-VN"/>
              </w:rPr>
              <w:t>35</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343</w:t>
            </w:r>
            <w:r>
              <w:rPr>
                <w:rFonts w:eastAsia="Calibri" w:cs="Times New Roman"/>
                <w:sz w:val="26"/>
                <w:szCs w:val="26"/>
              </w:rPr>
              <w:t>,</w:t>
            </w:r>
            <w:r w:rsidRPr="003D78F3">
              <w:rPr>
                <w:rFonts w:eastAsia="Calibri" w:cs="Times New Roman"/>
                <w:sz w:val="26"/>
                <w:szCs w:val="26"/>
              </w:rPr>
              <w:t>1</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15</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Mỹ Dương</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31</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77</w:t>
            </w:r>
            <w:r w:rsidRPr="003D78F3">
              <w:rPr>
                <w:rFonts w:eastAsia="Calibri" w:cs="Times New Roman"/>
                <w:sz w:val="26"/>
                <w:szCs w:val="26"/>
                <w:lang w:val="vi-VN"/>
              </w:rPr>
              <w:t>8</w:t>
            </w:r>
          </w:p>
        </w:tc>
        <w:tc>
          <w:tcPr>
            <w:tcW w:w="1558" w:type="dxa"/>
          </w:tcPr>
          <w:p w:rsidR="00F85815" w:rsidRPr="003D78F3" w:rsidRDefault="00F85815" w:rsidP="0076530A">
            <w:pPr>
              <w:jc w:val="both"/>
              <w:rPr>
                <w:rFonts w:eastAsia="Calibri" w:cs="Times New Roman"/>
                <w:sz w:val="26"/>
                <w:szCs w:val="26"/>
              </w:rPr>
            </w:pPr>
            <w:r w:rsidRPr="003D78F3">
              <w:rPr>
                <w:rFonts w:eastAsia="Times New Roman" w:cs="Times New Roman"/>
                <w:sz w:val="26"/>
                <w:szCs w:val="26"/>
              </w:rPr>
              <w:t>155</w:t>
            </w:r>
            <w:r>
              <w:rPr>
                <w:rFonts w:eastAsia="Times New Roman" w:cs="Times New Roman"/>
                <w:sz w:val="26"/>
                <w:szCs w:val="26"/>
              </w:rPr>
              <w:t>,</w:t>
            </w:r>
            <w:r w:rsidRPr="003D78F3">
              <w:rPr>
                <w:rFonts w:eastAsia="Times New Roman" w:cs="Times New Roman"/>
                <w:sz w:val="26"/>
                <w:szCs w:val="26"/>
              </w:rPr>
              <w:t>4</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16</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Chánh Lộc</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43</w:t>
            </w:r>
            <w:r w:rsidRPr="003D78F3">
              <w:rPr>
                <w:rFonts w:eastAsia="Calibri" w:cs="Times New Roman"/>
                <w:sz w:val="26"/>
                <w:szCs w:val="26"/>
                <w:lang w:val="vi-VN"/>
              </w:rPr>
              <w:t>7</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1.48</w:t>
            </w:r>
            <w:r w:rsidRPr="003D78F3">
              <w:rPr>
                <w:rFonts w:eastAsia="Calibri" w:cs="Times New Roman"/>
                <w:sz w:val="26"/>
                <w:szCs w:val="26"/>
                <w:lang w:val="vi-VN"/>
              </w:rPr>
              <w:t>9</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239</w:t>
            </w:r>
            <w:r>
              <w:rPr>
                <w:rFonts w:eastAsia="Calibri" w:cs="Times New Roman"/>
                <w:sz w:val="26"/>
                <w:szCs w:val="26"/>
              </w:rPr>
              <w:t>,</w:t>
            </w:r>
            <w:r w:rsidRPr="003D78F3">
              <w:rPr>
                <w:rFonts w:eastAsia="Calibri" w:cs="Times New Roman"/>
                <w:sz w:val="26"/>
                <w:szCs w:val="26"/>
              </w:rPr>
              <w:t>6</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Đủ số hộ</w:t>
            </w:r>
          </w:p>
        </w:tc>
      </w:tr>
      <w:tr w:rsidR="00F85815" w:rsidRPr="003D78F3" w:rsidTr="00F85815">
        <w:tc>
          <w:tcPr>
            <w:tcW w:w="704"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17</w:t>
            </w:r>
          </w:p>
        </w:tc>
        <w:tc>
          <w:tcPr>
            <w:tcW w:w="2410"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Hòa Thuận</w:t>
            </w:r>
          </w:p>
        </w:tc>
        <w:tc>
          <w:tcPr>
            <w:tcW w:w="1557"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2</w:t>
            </w:r>
            <w:r w:rsidRPr="003D78F3">
              <w:rPr>
                <w:rFonts w:eastAsia="Calibri" w:cs="Times New Roman"/>
                <w:sz w:val="26"/>
                <w:szCs w:val="26"/>
                <w:lang w:val="vi-VN"/>
              </w:rPr>
              <w:t>11</w:t>
            </w:r>
          </w:p>
        </w:tc>
        <w:tc>
          <w:tcPr>
            <w:tcW w:w="1558" w:type="dxa"/>
          </w:tcPr>
          <w:p w:rsidR="00F85815" w:rsidRPr="003D78F3" w:rsidRDefault="00F85815" w:rsidP="0076530A">
            <w:pPr>
              <w:jc w:val="both"/>
              <w:rPr>
                <w:rFonts w:eastAsia="Calibri" w:cs="Times New Roman"/>
                <w:sz w:val="26"/>
                <w:szCs w:val="26"/>
                <w:lang w:val="vi-VN"/>
              </w:rPr>
            </w:pPr>
            <w:r w:rsidRPr="003D78F3">
              <w:rPr>
                <w:rFonts w:eastAsia="Calibri" w:cs="Times New Roman"/>
                <w:sz w:val="26"/>
                <w:szCs w:val="26"/>
              </w:rPr>
              <w:t>77</w:t>
            </w:r>
            <w:r w:rsidRPr="003D78F3">
              <w:rPr>
                <w:rFonts w:eastAsia="Calibri" w:cs="Times New Roman"/>
                <w:sz w:val="26"/>
                <w:szCs w:val="26"/>
                <w:lang w:val="vi-VN"/>
              </w:rPr>
              <w:t>8</w:t>
            </w:r>
          </w:p>
        </w:tc>
        <w:tc>
          <w:tcPr>
            <w:tcW w:w="1558" w:type="dxa"/>
          </w:tcPr>
          <w:p w:rsidR="00F85815" w:rsidRPr="003D78F3" w:rsidRDefault="00F85815" w:rsidP="0076530A">
            <w:pPr>
              <w:jc w:val="both"/>
              <w:rPr>
                <w:rFonts w:eastAsia="Calibri" w:cs="Times New Roman"/>
                <w:sz w:val="26"/>
                <w:szCs w:val="26"/>
              </w:rPr>
            </w:pPr>
            <w:r w:rsidRPr="003D78F3">
              <w:rPr>
                <w:rFonts w:eastAsia="Calibri" w:cs="Times New Roman"/>
                <w:sz w:val="26"/>
                <w:szCs w:val="26"/>
              </w:rPr>
              <w:t>149</w:t>
            </w:r>
            <w:r>
              <w:rPr>
                <w:rFonts w:eastAsia="Calibri" w:cs="Times New Roman"/>
                <w:sz w:val="26"/>
                <w:szCs w:val="26"/>
              </w:rPr>
              <w:t>,</w:t>
            </w:r>
            <w:r w:rsidRPr="003D78F3">
              <w:rPr>
                <w:rFonts w:eastAsia="Calibri" w:cs="Times New Roman"/>
                <w:sz w:val="26"/>
                <w:szCs w:val="26"/>
              </w:rPr>
              <w:t>5</w:t>
            </w:r>
          </w:p>
        </w:tc>
        <w:tc>
          <w:tcPr>
            <w:tcW w:w="1558" w:type="dxa"/>
          </w:tcPr>
          <w:p w:rsidR="00F85815" w:rsidRPr="003D78F3" w:rsidRDefault="00F85815" w:rsidP="0076530A">
            <w:pPr>
              <w:jc w:val="both"/>
              <w:rPr>
                <w:rFonts w:eastAsia="Calibri" w:cs="Times New Roman"/>
                <w:sz w:val="26"/>
                <w:szCs w:val="26"/>
              </w:rPr>
            </w:pPr>
          </w:p>
        </w:tc>
      </w:tr>
      <w:tr w:rsidR="00F85815" w:rsidRPr="003D78F3" w:rsidTr="00F85815">
        <w:tc>
          <w:tcPr>
            <w:tcW w:w="3114" w:type="dxa"/>
            <w:gridSpan w:val="2"/>
          </w:tcPr>
          <w:p w:rsidR="00F85815" w:rsidRPr="003D78F3" w:rsidRDefault="00F85815" w:rsidP="0076530A">
            <w:pPr>
              <w:jc w:val="both"/>
              <w:rPr>
                <w:rFonts w:eastAsia="Calibri" w:cs="Times New Roman"/>
                <w:b/>
                <w:bCs/>
                <w:sz w:val="26"/>
                <w:szCs w:val="26"/>
              </w:rPr>
            </w:pPr>
            <w:r w:rsidRPr="003D78F3">
              <w:rPr>
                <w:rFonts w:eastAsia="Calibri" w:cs="Times New Roman"/>
                <w:b/>
                <w:bCs/>
                <w:sz w:val="26"/>
                <w:szCs w:val="26"/>
              </w:rPr>
              <w:t xml:space="preserve">                Tổng</w:t>
            </w:r>
          </w:p>
        </w:tc>
        <w:tc>
          <w:tcPr>
            <w:tcW w:w="1557" w:type="dxa"/>
          </w:tcPr>
          <w:p w:rsidR="00F85815" w:rsidRPr="003D78F3" w:rsidRDefault="00F85815" w:rsidP="0076530A">
            <w:pPr>
              <w:jc w:val="both"/>
              <w:rPr>
                <w:rFonts w:eastAsia="Calibri" w:cs="Times New Roman"/>
                <w:b/>
                <w:bCs/>
                <w:sz w:val="26"/>
                <w:szCs w:val="26"/>
                <w:lang w:val="vi-VN"/>
              </w:rPr>
            </w:pPr>
            <w:r w:rsidRPr="003D78F3">
              <w:rPr>
                <w:rFonts w:eastAsia="Calibri" w:cs="Times New Roman"/>
                <w:b/>
                <w:bCs/>
                <w:sz w:val="26"/>
                <w:szCs w:val="26"/>
              </w:rPr>
              <w:t>6.</w:t>
            </w:r>
            <w:r w:rsidRPr="003D78F3">
              <w:rPr>
                <w:rFonts w:eastAsia="Calibri" w:cs="Times New Roman"/>
                <w:b/>
                <w:bCs/>
                <w:sz w:val="26"/>
                <w:szCs w:val="26"/>
                <w:lang w:val="vi-VN"/>
              </w:rPr>
              <w:t>131</w:t>
            </w:r>
          </w:p>
        </w:tc>
        <w:tc>
          <w:tcPr>
            <w:tcW w:w="1558" w:type="dxa"/>
          </w:tcPr>
          <w:p w:rsidR="00F85815" w:rsidRPr="003D78F3" w:rsidRDefault="00F85815" w:rsidP="0076530A">
            <w:pPr>
              <w:jc w:val="both"/>
              <w:rPr>
                <w:rFonts w:eastAsia="Calibri" w:cs="Times New Roman"/>
                <w:b/>
                <w:bCs/>
                <w:sz w:val="26"/>
                <w:szCs w:val="26"/>
                <w:lang w:val="vi-VN"/>
              </w:rPr>
            </w:pPr>
            <w:r w:rsidRPr="003D78F3">
              <w:rPr>
                <w:rFonts w:eastAsia="Calibri" w:cs="Times New Roman"/>
                <w:b/>
                <w:bCs/>
                <w:sz w:val="26"/>
                <w:szCs w:val="26"/>
              </w:rPr>
              <w:t>23.</w:t>
            </w:r>
            <w:r w:rsidRPr="003D78F3">
              <w:rPr>
                <w:rFonts w:eastAsia="Calibri" w:cs="Times New Roman"/>
                <w:b/>
                <w:bCs/>
                <w:sz w:val="26"/>
                <w:szCs w:val="26"/>
                <w:lang w:val="vi-VN"/>
              </w:rPr>
              <w:t>236</w:t>
            </w:r>
          </w:p>
        </w:tc>
        <w:tc>
          <w:tcPr>
            <w:tcW w:w="1558" w:type="dxa"/>
          </w:tcPr>
          <w:p w:rsidR="00F85815" w:rsidRPr="003D78F3" w:rsidRDefault="00F85815" w:rsidP="0076530A">
            <w:pPr>
              <w:jc w:val="both"/>
              <w:rPr>
                <w:rFonts w:eastAsia="Calibri" w:cs="Times New Roman"/>
                <w:sz w:val="26"/>
                <w:szCs w:val="26"/>
              </w:rPr>
            </w:pPr>
          </w:p>
        </w:tc>
        <w:tc>
          <w:tcPr>
            <w:tcW w:w="1558" w:type="dxa"/>
          </w:tcPr>
          <w:p w:rsidR="00F85815" w:rsidRPr="003D78F3" w:rsidRDefault="00F85815" w:rsidP="0076530A">
            <w:pPr>
              <w:jc w:val="both"/>
              <w:rPr>
                <w:rFonts w:eastAsia="Calibri" w:cs="Times New Roman"/>
                <w:sz w:val="26"/>
                <w:szCs w:val="26"/>
              </w:rPr>
            </w:pPr>
          </w:p>
        </w:tc>
      </w:tr>
    </w:tbl>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 PH</w:t>
      </w:r>
      <w:r w:rsidRPr="0016631A">
        <w:rPr>
          <w:rFonts w:ascii="Times New Roman" w:hAnsi="Times New Roman" w:cs="Times New Roman"/>
          <w:b/>
          <w:bCs/>
          <w:sz w:val="28"/>
          <w:szCs w:val="28"/>
          <w:lang w:val="vi-VN"/>
        </w:rPr>
        <w:t>ƯƠ</w:t>
      </w:r>
      <w:r>
        <w:rPr>
          <w:rFonts w:ascii="Times New Roman" w:hAnsi="Times New Roman" w:cs="Times New Roman"/>
          <w:b/>
          <w:bCs/>
          <w:sz w:val="28"/>
          <w:szCs w:val="28"/>
          <w:lang w:val="vi-VN"/>
        </w:rPr>
        <w:t xml:space="preserve">NG </w:t>
      </w:r>
      <w:r w:rsidRPr="0016631A">
        <w:rPr>
          <w:rFonts w:ascii="Times New Roman" w:hAnsi="Times New Roman" w:cs="Times New Roman"/>
          <w:b/>
          <w:bCs/>
          <w:sz w:val="28"/>
          <w:szCs w:val="28"/>
          <w:lang w:val="vi-VN"/>
        </w:rPr>
        <w:t>ÁN</w:t>
      </w:r>
      <w:r>
        <w:rPr>
          <w:rFonts w:ascii="Times New Roman" w:hAnsi="Times New Roman" w:cs="Times New Roman"/>
          <w:b/>
          <w:bCs/>
          <w:sz w:val="28"/>
          <w:szCs w:val="28"/>
          <w:lang w:val="vi-VN"/>
        </w:rPr>
        <w:t xml:space="preserve"> S</w:t>
      </w:r>
      <w:r w:rsidRPr="0016631A">
        <w:rPr>
          <w:rFonts w:ascii="Times New Roman" w:hAnsi="Times New Roman" w:cs="Times New Roman"/>
          <w:b/>
          <w:bCs/>
          <w:sz w:val="28"/>
          <w:szCs w:val="28"/>
          <w:lang w:val="vi-VN"/>
        </w:rPr>
        <w:t>ẮP</w:t>
      </w:r>
      <w:r>
        <w:rPr>
          <w:rFonts w:ascii="Times New Roman" w:hAnsi="Times New Roman" w:cs="Times New Roman"/>
          <w:b/>
          <w:bCs/>
          <w:sz w:val="28"/>
          <w:szCs w:val="28"/>
          <w:lang w:val="vi-VN"/>
        </w:rPr>
        <w:t xml:space="preserve"> X</w:t>
      </w:r>
      <w:r w:rsidRPr="0016631A">
        <w:rPr>
          <w:rFonts w:ascii="Times New Roman" w:hAnsi="Times New Roman" w:cs="Times New Roman"/>
          <w:b/>
          <w:bCs/>
          <w:sz w:val="28"/>
          <w:szCs w:val="28"/>
          <w:lang w:val="vi-VN"/>
        </w:rPr>
        <w:t>ẾP</w:t>
      </w:r>
      <w:r>
        <w:rPr>
          <w:rFonts w:ascii="Times New Roman" w:hAnsi="Times New Roman" w:cs="Times New Roman"/>
          <w:b/>
          <w:bCs/>
          <w:sz w:val="28"/>
          <w:szCs w:val="28"/>
          <w:lang w:val="vi-VN"/>
        </w:rPr>
        <w:t xml:space="preserve"> TH</w:t>
      </w:r>
      <w:r w:rsidRPr="0016631A">
        <w:rPr>
          <w:rFonts w:ascii="Times New Roman" w:hAnsi="Times New Roman" w:cs="Times New Roman"/>
          <w:b/>
          <w:bCs/>
          <w:sz w:val="28"/>
          <w:szCs w:val="28"/>
          <w:lang w:val="vi-VN"/>
        </w:rPr>
        <w:t>Ô</w:t>
      </w:r>
      <w:r>
        <w:rPr>
          <w:rFonts w:ascii="Times New Roman" w:hAnsi="Times New Roman" w:cs="Times New Roman"/>
          <w:b/>
          <w:bCs/>
          <w:sz w:val="28"/>
          <w:szCs w:val="28"/>
          <w:lang w:val="vi-VN"/>
        </w:rPr>
        <w:t>N</w:t>
      </w:r>
    </w:p>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1, Nguy</w:t>
      </w:r>
      <w:r w:rsidRPr="0016631A">
        <w:rPr>
          <w:rFonts w:ascii="Times New Roman" w:hAnsi="Times New Roman" w:cs="Times New Roman"/>
          <w:b/>
          <w:bCs/>
          <w:sz w:val="28"/>
          <w:szCs w:val="28"/>
          <w:lang w:val="vi-VN"/>
        </w:rPr>
        <w:t>ê</w:t>
      </w:r>
      <w:r>
        <w:rPr>
          <w:rFonts w:ascii="Times New Roman" w:hAnsi="Times New Roman" w:cs="Times New Roman"/>
          <w:b/>
          <w:bCs/>
          <w:sz w:val="28"/>
          <w:szCs w:val="28"/>
          <w:lang w:val="vi-VN"/>
        </w:rPr>
        <w:t>n t</w:t>
      </w:r>
      <w:r w:rsidRPr="0016631A">
        <w:rPr>
          <w:rFonts w:ascii="Times New Roman" w:hAnsi="Times New Roman" w:cs="Times New Roman"/>
          <w:b/>
          <w:bCs/>
          <w:sz w:val="28"/>
          <w:szCs w:val="28"/>
          <w:lang w:val="vi-VN"/>
        </w:rPr>
        <w:t>ắc</w:t>
      </w:r>
      <w:r>
        <w:rPr>
          <w:rFonts w:ascii="Times New Roman" w:hAnsi="Times New Roman" w:cs="Times New Roman"/>
          <w:b/>
          <w:bCs/>
          <w:sz w:val="28"/>
          <w:szCs w:val="28"/>
          <w:lang w:val="vi-VN"/>
        </w:rPr>
        <w:t>, y</w:t>
      </w:r>
      <w:r w:rsidRPr="0016631A">
        <w:rPr>
          <w:rFonts w:ascii="Times New Roman" w:hAnsi="Times New Roman" w:cs="Times New Roman"/>
          <w:b/>
          <w:bCs/>
          <w:sz w:val="28"/>
          <w:szCs w:val="28"/>
          <w:lang w:val="vi-VN"/>
        </w:rPr>
        <w:t>ê</w:t>
      </w:r>
      <w:r>
        <w:rPr>
          <w:rFonts w:ascii="Times New Roman" w:hAnsi="Times New Roman" w:cs="Times New Roman"/>
          <w:b/>
          <w:bCs/>
          <w:sz w:val="28"/>
          <w:szCs w:val="28"/>
          <w:lang w:val="vi-VN"/>
        </w:rPr>
        <w:t>u c</w:t>
      </w:r>
      <w:r w:rsidRPr="0016631A">
        <w:rPr>
          <w:rFonts w:ascii="Times New Roman" w:hAnsi="Times New Roman" w:cs="Times New Roman"/>
          <w:b/>
          <w:bCs/>
          <w:sz w:val="28"/>
          <w:szCs w:val="28"/>
          <w:lang w:val="vi-VN"/>
        </w:rPr>
        <w:t>ầu</w:t>
      </w:r>
      <w:r>
        <w:rPr>
          <w:rFonts w:ascii="Times New Roman" w:hAnsi="Times New Roman" w:cs="Times New Roman"/>
          <w:b/>
          <w:bCs/>
          <w:sz w:val="28"/>
          <w:szCs w:val="28"/>
          <w:lang w:val="vi-VN"/>
        </w:rPr>
        <w:t xml:space="preserve"> s</w:t>
      </w:r>
      <w:r w:rsidRPr="0016631A">
        <w:rPr>
          <w:rFonts w:ascii="Times New Roman" w:hAnsi="Times New Roman" w:cs="Times New Roman"/>
          <w:b/>
          <w:bCs/>
          <w:sz w:val="28"/>
          <w:szCs w:val="28"/>
          <w:lang w:val="vi-VN"/>
        </w:rPr>
        <w:t>ắp</w:t>
      </w:r>
      <w:r>
        <w:rPr>
          <w:rFonts w:ascii="Times New Roman" w:hAnsi="Times New Roman" w:cs="Times New Roman"/>
          <w:b/>
          <w:bCs/>
          <w:sz w:val="28"/>
          <w:szCs w:val="28"/>
          <w:lang w:val="vi-VN"/>
        </w:rPr>
        <w:t xml:space="preserve"> x</w:t>
      </w:r>
      <w:r w:rsidRPr="0016631A">
        <w:rPr>
          <w:rFonts w:ascii="Times New Roman" w:hAnsi="Times New Roman" w:cs="Times New Roman"/>
          <w:b/>
          <w:bCs/>
          <w:sz w:val="28"/>
          <w:szCs w:val="28"/>
          <w:lang w:val="vi-VN"/>
        </w:rPr>
        <w:t>ếp</w:t>
      </w:r>
      <w:r>
        <w:rPr>
          <w:rFonts w:ascii="Times New Roman" w:hAnsi="Times New Roman" w:cs="Times New Roman"/>
          <w:b/>
          <w:bCs/>
          <w:sz w:val="28"/>
          <w:szCs w:val="28"/>
          <w:lang w:val="vi-VN"/>
        </w:rPr>
        <w:t xml:space="preserve"> th</w:t>
      </w:r>
      <w:r w:rsidRPr="0016631A">
        <w:rPr>
          <w:rFonts w:ascii="Times New Roman" w:hAnsi="Times New Roman" w:cs="Times New Roman"/>
          <w:b/>
          <w:bCs/>
          <w:sz w:val="28"/>
          <w:szCs w:val="28"/>
          <w:lang w:val="vi-VN"/>
        </w:rPr>
        <w:t>ô</w:t>
      </w:r>
      <w:r>
        <w:rPr>
          <w:rFonts w:ascii="Times New Roman" w:hAnsi="Times New Roman" w:cs="Times New Roman"/>
          <w:b/>
          <w:bCs/>
          <w:sz w:val="28"/>
          <w:szCs w:val="28"/>
          <w:lang w:val="vi-VN"/>
        </w:rPr>
        <w:t>n</w:t>
      </w:r>
    </w:p>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16631A">
        <w:rPr>
          <w:rFonts w:ascii="Times New Roman" w:hAnsi="Times New Roman" w:cs="Times New Roman"/>
          <w:sz w:val="28"/>
          <w:szCs w:val="28"/>
        </w:rPr>
        <w:t>1.1. Việc sắp xếp thôn</w:t>
      </w:r>
      <w:r w:rsidR="000E3F3A">
        <w:rPr>
          <w:rFonts w:ascii="Times New Roman" w:hAnsi="Times New Roman" w:cs="Times New Roman"/>
          <w:sz w:val="28"/>
          <w:szCs w:val="28"/>
        </w:rPr>
        <w:t xml:space="preserve"> </w:t>
      </w:r>
      <w:r w:rsidRPr="0016631A">
        <w:rPr>
          <w:rFonts w:ascii="Times New Roman" w:hAnsi="Times New Roman" w:cs="Times New Roman"/>
          <w:sz w:val="28"/>
          <w:szCs w:val="28"/>
        </w:rPr>
        <w:t xml:space="preserve">phải bảo đảm tiêu chuẩn, điều kiện theo quy định và yêu cầu quản lý khi vận hành chính quyền địa phương 02 cấp; đồng thời, xem xét đầy đủ các yếu tố đặc thù về lịch sử, văn hóa, phong tục, tập quán, điều kiện địa lý, quốc phòng, an ninh và sự gắn kết tự nhiên của cộng đồng dân cư, nhất là địa bàn miền núi, vùng đồng bào dân tộc thiểu số và địa bàn có yếu tố tôn giáo; gắn với yêu cầu nâng cao hiệu quả quản trị ở cơ sở, thúc đẩy chuyển đổi số, đáp ứng yêu cầu phát triển nhanh, bền vững, mục tiêu tăng trưởng "2 con số" và nâng cao chất lượng phục vụ Nhân dân. </w:t>
      </w:r>
    </w:p>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16631A">
        <w:rPr>
          <w:rFonts w:ascii="Times New Roman" w:hAnsi="Times New Roman" w:cs="Times New Roman"/>
          <w:sz w:val="28"/>
          <w:szCs w:val="28"/>
        </w:rPr>
        <w:t xml:space="preserve">1.2. Quá trình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 bảo đảm dân chủ, công khai, minh bạch; sự lãnh đạo, chỉ đạo của cấp ủy đảng; điều hành của chính quyền các cấp; hướng dẫn, triển khai của mặt trận tổ quốc và các tổ chức chính trị - xã hội; thực hiện thống nhất với kiện toàn, sắp xếp lại tổ chức chi bộ, ban công tác mặt trận, tổ chức chính trị - xã hội, tổ chức xã hội, người hoạt động không chuyên trách và các chức danh khác ở thôn. </w:t>
      </w:r>
    </w:p>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16631A">
        <w:rPr>
          <w:rFonts w:ascii="Times New Roman" w:hAnsi="Times New Roman" w:cs="Times New Roman"/>
          <w:sz w:val="28"/>
          <w:szCs w:val="28"/>
        </w:rPr>
        <w:t>1.3. Việc bố trí, sử dụng người hoạt động không chuyên trách ở thôn</w:t>
      </w:r>
      <w:r w:rsidR="000E3F3A">
        <w:rPr>
          <w:rFonts w:ascii="Times New Roman" w:hAnsi="Times New Roman" w:cs="Times New Roman"/>
          <w:sz w:val="28"/>
          <w:szCs w:val="28"/>
        </w:rPr>
        <w:t xml:space="preserve"> </w:t>
      </w:r>
      <w:r w:rsidRPr="0016631A">
        <w:rPr>
          <w:rFonts w:ascii="Times New Roman" w:hAnsi="Times New Roman" w:cs="Times New Roman"/>
          <w:sz w:val="28"/>
          <w:szCs w:val="28"/>
        </w:rPr>
        <w:t>phải bảo đảm công khai, minh bạch, khách quan, đúng quy định gắn với triển khai thực hiện sắp xếp thôn ở địa phương; thực hiện đầy đủ chế độ, chính sách, bảo đảm quyền lợi, ổn định tư tưởng của người hoạt động không chuyên trách ở cấp xã, ở thôn</w:t>
      </w:r>
      <w:r w:rsidR="000E3F3A">
        <w:rPr>
          <w:rFonts w:ascii="Times New Roman" w:hAnsi="Times New Roman" w:cs="Times New Roman"/>
          <w:sz w:val="28"/>
          <w:szCs w:val="28"/>
        </w:rPr>
        <w:t xml:space="preserve"> </w:t>
      </w:r>
      <w:r w:rsidRPr="0016631A">
        <w:rPr>
          <w:rFonts w:ascii="Times New Roman" w:hAnsi="Times New Roman" w:cs="Times New Roman"/>
          <w:sz w:val="28"/>
          <w:szCs w:val="28"/>
        </w:rPr>
        <w:t xml:space="preserve">trong tổ chức thực hiện. </w:t>
      </w:r>
    </w:p>
    <w:p w:rsid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16631A">
        <w:rPr>
          <w:rFonts w:ascii="Times New Roman" w:hAnsi="Times New Roman" w:cs="Times New Roman"/>
          <w:sz w:val="28"/>
          <w:szCs w:val="28"/>
        </w:rPr>
        <w:t xml:space="preserve">1.4. Lựa chọn, giới thiệu người hoạt động không chuyên trách ở thôn là người có uy tín, sức khỏe, tâm huyết, trách nhiệm, năng lực vận động Nhân dân, từng bước trẻ hóa, nâng cao trình độ ứng dụng công nghệ thông tin, kỹ năng quản trị cộng đồng, chất lượng, hiệu quả phục vụ Nhân dân. </w:t>
      </w:r>
    </w:p>
    <w:p w:rsidR="0016631A" w:rsidRPr="009371C1"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2"/>
          <w:sz w:val="28"/>
          <w:szCs w:val="28"/>
        </w:rPr>
      </w:pPr>
      <w:r w:rsidRPr="009371C1">
        <w:rPr>
          <w:rFonts w:ascii="Times New Roman" w:hAnsi="Times New Roman" w:cs="Times New Roman"/>
          <w:spacing w:val="2"/>
          <w:sz w:val="28"/>
          <w:szCs w:val="28"/>
        </w:rPr>
        <w:t>1.5. Việc đặt tên thôn</w:t>
      </w:r>
      <w:r w:rsidR="000E3F3A" w:rsidRPr="009371C1">
        <w:rPr>
          <w:rFonts w:ascii="Times New Roman" w:hAnsi="Times New Roman" w:cs="Times New Roman"/>
          <w:spacing w:val="2"/>
          <w:sz w:val="28"/>
          <w:szCs w:val="28"/>
        </w:rPr>
        <w:t xml:space="preserve"> </w:t>
      </w:r>
      <w:r w:rsidRPr="009371C1">
        <w:rPr>
          <w:rFonts w:ascii="Times New Roman" w:hAnsi="Times New Roman" w:cs="Times New Roman"/>
          <w:spacing w:val="2"/>
          <w:sz w:val="28"/>
          <w:szCs w:val="28"/>
        </w:rPr>
        <w:t>được thực hiện đồng thời trong quy trình thành lập, sắp xếp, tổ chức lại thôn; việc đổi tên thôn</w:t>
      </w:r>
      <w:r w:rsidR="000E3F3A" w:rsidRPr="009371C1">
        <w:rPr>
          <w:rFonts w:ascii="Times New Roman" w:hAnsi="Times New Roman" w:cs="Times New Roman"/>
          <w:spacing w:val="2"/>
          <w:sz w:val="28"/>
          <w:szCs w:val="28"/>
        </w:rPr>
        <w:t xml:space="preserve"> </w:t>
      </w:r>
      <w:r w:rsidRPr="009371C1">
        <w:rPr>
          <w:rFonts w:ascii="Times New Roman" w:hAnsi="Times New Roman" w:cs="Times New Roman"/>
          <w:spacing w:val="2"/>
          <w:sz w:val="28"/>
          <w:szCs w:val="28"/>
        </w:rPr>
        <w:t xml:space="preserve">thực hiện trong trường hợp trùng tên thôn trong cùng một đơn vị hành chính </w:t>
      </w:r>
      <w:r w:rsidR="009371C1">
        <w:rPr>
          <w:rFonts w:ascii="Times New Roman" w:hAnsi="Times New Roman" w:cs="Times New Roman"/>
          <w:spacing w:val="2"/>
          <w:sz w:val="28"/>
          <w:szCs w:val="28"/>
        </w:rPr>
        <w:t>trong</w:t>
      </w:r>
      <w:r w:rsidRPr="009371C1">
        <w:rPr>
          <w:rFonts w:ascii="Times New Roman" w:hAnsi="Times New Roman" w:cs="Times New Roman"/>
          <w:spacing w:val="2"/>
          <w:sz w:val="28"/>
          <w:szCs w:val="28"/>
        </w:rPr>
        <w:t xml:space="preserve"> xã hoặc theo nguyện vọng của Nhân dân ở thôn. </w:t>
      </w:r>
    </w:p>
    <w:p w:rsidR="0016631A" w:rsidRPr="0016631A" w:rsidRDefault="0016631A"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lang w:val="vi-VN"/>
        </w:rPr>
      </w:pPr>
      <w:r w:rsidRPr="0016631A">
        <w:rPr>
          <w:rFonts w:ascii="Times New Roman" w:hAnsi="Times New Roman" w:cs="Times New Roman"/>
          <w:sz w:val="28"/>
          <w:szCs w:val="28"/>
        </w:rPr>
        <w:t>1.6. Đẩy mạnh tuyên truyền, vận động, tạo sự đồng thuận cao của Nhân dân; bảo đảm người dân được thông tin đầy đủ, tham gia góp ý, giám sát việc sắp xếp thôn</w:t>
      </w:r>
      <w:r w:rsidR="00A27104">
        <w:rPr>
          <w:rFonts w:ascii="Times New Roman" w:hAnsi="Times New Roman" w:cs="Times New Roman"/>
          <w:sz w:val="28"/>
          <w:szCs w:val="28"/>
        </w:rPr>
        <w:t xml:space="preserve"> </w:t>
      </w:r>
      <w:r w:rsidRPr="0016631A">
        <w:rPr>
          <w:rFonts w:ascii="Times New Roman" w:hAnsi="Times New Roman" w:cs="Times New Roman"/>
          <w:sz w:val="28"/>
          <w:szCs w:val="28"/>
        </w:rPr>
        <w:t>theo quy định của pháp luật về thực hiện dân chủ ở cơ sở.</w:t>
      </w:r>
    </w:p>
    <w:p w:rsidR="0016631A" w:rsidRDefault="0016631A" w:rsidP="0016631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Ti</w:t>
      </w:r>
      <w:r w:rsidRPr="0016631A">
        <w:rPr>
          <w:rFonts w:ascii="Times New Roman" w:hAnsi="Times New Roman" w:cs="Times New Roman"/>
          <w:b/>
          <w:bCs/>
          <w:sz w:val="28"/>
          <w:szCs w:val="28"/>
          <w:lang w:val="vi-VN"/>
        </w:rPr>
        <w:t>ê</w:t>
      </w:r>
      <w:r>
        <w:rPr>
          <w:rFonts w:ascii="Times New Roman" w:hAnsi="Times New Roman" w:cs="Times New Roman"/>
          <w:b/>
          <w:bCs/>
          <w:sz w:val="28"/>
          <w:szCs w:val="28"/>
          <w:lang w:val="vi-VN"/>
        </w:rPr>
        <w:t>u chu</w:t>
      </w:r>
      <w:r w:rsidRPr="0016631A">
        <w:rPr>
          <w:rFonts w:ascii="Times New Roman" w:hAnsi="Times New Roman" w:cs="Times New Roman"/>
          <w:b/>
          <w:bCs/>
          <w:sz w:val="28"/>
          <w:szCs w:val="28"/>
          <w:lang w:val="vi-VN"/>
        </w:rPr>
        <w:t>ẩn</w:t>
      </w:r>
      <w:r>
        <w:rPr>
          <w:rFonts w:ascii="Times New Roman" w:hAnsi="Times New Roman" w:cs="Times New Roman"/>
          <w:b/>
          <w:bCs/>
          <w:sz w:val="28"/>
          <w:szCs w:val="28"/>
          <w:lang w:val="vi-VN"/>
        </w:rPr>
        <w:t xml:space="preserve"> s</w:t>
      </w:r>
      <w:r w:rsidRPr="0016631A">
        <w:rPr>
          <w:rFonts w:ascii="Times New Roman" w:hAnsi="Times New Roman" w:cs="Times New Roman"/>
          <w:b/>
          <w:bCs/>
          <w:sz w:val="28"/>
          <w:szCs w:val="28"/>
          <w:lang w:val="vi-VN"/>
        </w:rPr>
        <w:t>ắp</w:t>
      </w:r>
      <w:r>
        <w:rPr>
          <w:rFonts w:ascii="Times New Roman" w:hAnsi="Times New Roman" w:cs="Times New Roman"/>
          <w:b/>
          <w:bCs/>
          <w:sz w:val="28"/>
          <w:szCs w:val="28"/>
          <w:lang w:val="vi-VN"/>
        </w:rPr>
        <w:t xml:space="preserve"> x</w:t>
      </w:r>
      <w:r w:rsidRPr="0016631A">
        <w:rPr>
          <w:rFonts w:ascii="Times New Roman" w:hAnsi="Times New Roman" w:cs="Times New Roman"/>
          <w:b/>
          <w:bCs/>
          <w:sz w:val="28"/>
          <w:szCs w:val="28"/>
          <w:lang w:val="vi-VN"/>
        </w:rPr>
        <w:t>ếp</w:t>
      </w:r>
      <w:r>
        <w:rPr>
          <w:rFonts w:ascii="Times New Roman" w:hAnsi="Times New Roman" w:cs="Times New Roman"/>
          <w:b/>
          <w:bCs/>
          <w:sz w:val="28"/>
          <w:szCs w:val="28"/>
          <w:lang w:val="vi-VN"/>
        </w:rPr>
        <w:t xml:space="preserve"> th</w:t>
      </w:r>
      <w:r w:rsidRPr="0016631A">
        <w:rPr>
          <w:rFonts w:ascii="Times New Roman" w:hAnsi="Times New Roman" w:cs="Times New Roman"/>
          <w:b/>
          <w:bCs/>
          <w:sz w:val="28"/>
          <w:szCs w:val="28"/>
          <w:lang w:val="vi-VN"/>
        </w:rPr>
        <w:t>ô</w:t>
      </w:r>
      <w:r>
        <w:rPr>
          <w:rFonts w:ascii="Times New Roman" w:hAnsi="Times New Roman" w:cs="Times New Roman"/>
          <w:b/>
          <w:bCs/>
          <w:sz w:val="28"/>
          <w:szCs w:val="28"/>
          <w:lang w:val="vi-VN"/>
        </w:rPr>
        <w:t>n</w:t>
      </w:r>
    </w:p>
    <w:p w:rsidR="008D6CC6" w:rsidRDefault="0016631A"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r w:rsidRPr="00B21174">
        <w:rPr>
          <w:rFonts w:ascii="Times New Roman" w:eastAsia="Times New Roman" w:hAnsi="Times New Roman" w:cs="Times New Roman"/>
          <w:color w:val="000000"/>
          <w:kern w:val="2"/>
          <w:sz w:val="28"/>
          <w:szCs w:val="24"/>
          <w14:ligatures w14:val="standardContextual"/>
        </w:rPr>
        <w:t>- Tiêu ch</w:t>
      </w:r>
      <w:r w:rsidR="00484A8C">
        <w:rPr>
          <w:rFonts w:ascii="Times New Roman" w:eastAsia="Times New Roman" w:hAnsi="Times New Roman" w:cs="Times New Roman"/>
          <w:color w:val="000000"/>
          <w:kern w:val="2"/>
          <w:sz w:val="28"/>
          <w:szCs w:val="24"/>
          <w:lang w:val="vi-VN"/>
          <w14:ligatures w14:val="standardContextual"/>
        </w:rPr>
        <w:t>u</w:t>
      </w:r>
      <w:r w:rsidR="00484A8C" w:rsidRPr="00484A8C">
        <w:rPr>
          <w:rFonts w:ascii="Times New Roman" w:eastAsia="Times New Roman" w:hAnsi="Times New Roman" w:cs="Times New Roman"/>
          <w:color w:val="000000"/>
          <w:kern w:val="2"/>
          <w:sz w:val="28"/>
          <w:szCs w:val="24"/>
          <w:lang w:val="vi-VN"/>
          <w14:ligatures w14:val="standardContextual"/>
        </w:rPr>
        <w:t>ẩn</w:t>
      </w:r>
      <w:r w:rsidRPr="00B21174">
        <w:rPr>
          <w:rFonts w:ascii="Times New Roman" w:eastAsia="Times New Roman" w:hAnsi="Times New Roman" w:cs="Times New Roman"/>
          <w:color w:val="000000"/>
          <w:kern w:val="2"/>
          <w:sz w:val="28"/>
          <w:szCs w:val="24"/>
          <w14:ligatures w14:val="standardContextual"/>
        </w:rPr>
        <w:t xml:space="preserve"> về quy mô: Việc sắp xếp các thôn được thực hiện trên cơ sở đánh giá mức độ đạt tiêu chí quy mô theo quy định hiện hành, các thôn có quy mô dưới 350 hộ gia đình thuộc diện phải sắp xếp; sắp xếp các thôn trên cơ sở nhập nguyên </w:t>
      </w:r>
      <w:r w:rsidR="00484A8C">
        <w:rPr>
          <w:rFonts w:ascii="Times New Roman" w:eastAsia="Times New Roman" w:hAnsi="Times New Roman" w:cs="Times New Roman"/>
          <w:color w:val="000000"/>
          <w:kern w:val="2"/>
          <w:sz w:val="28"/>
          <w:szCs w:val="24"/>
          <w:lang w:val="vi-VN"/>
          <w14:ligatures w14:val="standardContextual"/>
        </w:rPr>
        <w:t>tr</w:t>
      </w:r>
      <w:r w:rsidRPr="0016631A">
        <w:rPr>
          <w:rFonts w:ascii="Times New Roman" w:eastAsia="Times New Roman" w:hAnsi="Times New Roman" w:cs="Times New Roman"/>
          <w:color w:val="000000"/>
          <w:kern w:val="2"/>
          <w:sz w:val="28"/>
          <w:szCs w:val="24"/>
          <w:lang w:val="vi-VN"/>
          <w14:ligatures w14:val="standardContextual"/>
        </w:rPr>
        <w:t>ạ</w:t>
      </w:r>
      <w:r w:rsidRPr="00B21174">
        <w:rPr>
          <w:rFonts w:ascii="Times New Roman" w:eastAsia="Times New Roman" w:hAnsi="Times New Roman" w:cs="Times New Roman"/>
          <w:color w:val="000000"/>
          <w:kern w:val="2"/>
          <w:sz w:val="28"/>
          <w:szCs w:val="24"/>
          <w14:ligatures w14:val="standardContextual"/>
        </w:rPr>
        <w:t>ng thôn với thôn.</w:t>
      </w:r>
    </w:p>
    <w:p w:rsidR="006739D1" w:rsidRDefault="00484A8C" w:rsidP="006739D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r>
        <w:rPr>
          <w:rFonts w:ascii="Times New Roman" w:eastAsia="Times New Roman" w:hAnsi="Times New Roman" w:cs="Times New Roman"/>
          <w:color w:val="000000"/>
          <w:kern w:val="2"/>
          <w:sz w:val="28"/>
          <w:szCs w:val="24"/>
          <w:lang w:val="vi-VN"/>
          <w14:ligatures w14:val="standardContextual"/>
        </w:rPr>
        <w:t xml:space="preserve">- </w:t>
      </w:r>
      <w:r w:rsidR="0016631A" w:rsidRPr="00B21174">
        <w:rPr>
          <w:rFonts w:ascii="Times New Roman" w:eastAsia="Times New Roman" w:hAnsi="Times New Roman" w:cs="Times New Roman"/>
          <w:color w:val="000000"/>
          <w:kern w:val="2"/>
          <w:sz w:val="28"/>
          <w:szCs w:val="24"/>
          <w14:ligatures w14:val="standardContextual"/>
        </w:rPr>
        <w:t>Tiêu ch</w:t>
      </w:r>
      <w:r>
        <w:rPr>
          <w:rFonts w:ascii="Times New Roman" w:eastAsia="Times New Roman" w:hAnsi="Times New Roman" w:cs="Times New Roman"/>
          <w:color w:val="000000"/>
          <w:kern w:val="2"/>
          <w:sz w:val="28"/>
          <w:szCs w:val="24"/>
          <w:lang w:val="vi-VN"/>
          <w14:ligatures w14:val="standardContextual"/>
        </w:rPr>
        <w:t>u</w:t>
      </w:r>
      <w:r w:rsidRPr="00484A8C">
        <w:rPr>
          <w:rFonts w:ascii="Times New Roman" w:eastAsia="Times New Roman" w:hAnsi="Times New Roman" w:cs="Times New Roman"/>
          <w:color w:val="000000"/>
          <w:kern w:val="2"/>
          <w:sz w:val="28"/>
          <w:szCs w:val="24"/>
          <w:lang w:val="vi-VN"/>
          <w14:ligatures w14:val="standardContextual"/>
        </w:rPr>
        <w:t>ẩn</w:t>
      </w:r>
      <w:r>
        <w:rPr>
          <w:rFonts w:ascii="Times New Roman" w:eastAsia="Times New Roman" w:hAnsi="Times New Roman" w:cs="Times New Roman"/>
          <w:color w:val="000000"/>
          <w:kern w:val="2"/>
          <w:sz w:val="28"/>
          <w:szCs w:val="24"/>
          <w:lang w:val="vi-VN"/>
          <w14:ligatures w14:val="standardContextual"/>
        </w:rPr>
        <w:t xml:space="preserve"> </w:t>
      </w:r>
      <w:r w:rsidR="0016631A" w:rsidRPr="00B21174">
        <w:rPr>
          <w:rFonts w:ascii="Times New Roman" w:eastAsia="Times New Roman" w:hAnsi="Times New Roman" w:cs="Times New Roman"/>
          <w:color w:val="000000"/>
          <w:kern w:val="2"/>
          <w:sz w:val="28"/>
          <w:szCs w:val="24"/>
          <w14:ligatures w14:val="standardContextual"/>
        </w:rPr>
        <w:t>về điều kiện địa lý, địa hình và ranh giới: Bảo đảm tính liền kề về địa lý, phù hợp với điều kiện địa hình, giao thông, hạn chế chia cắt. Phạm vi sắp xếp căn cứ ranh giới hành chính, ranh giới tự nhiên, bảo đảm rõ r</w:t>
      </w:r>
      <w:r w:rsidR="0016631A">
        <w:rPr>
          <w:rFonts w:ascii="Times New Roman" w:eastAsia="Times New Roman" w:hAnsi="Times New Roman" w:cs="Times New Roman"/>
          <w:color w:val="000000"/>
          <w:kern w:val="2"/>
          <w:sz w:val="28"/>
          <w:szCs w:val="24"/>
          <w14:ligatures w14:val="standardContextual"/>
        </w:rPr>
        <w:t>à</w:t>
      </w:r>
      <w:r w:rsidR="0016631A" w:rsidRPr="00B21174">
        <w:rPr>
          <w:rFonts w:ascii="Times New Roman" w:eastAsia="Times New Roman" w:hAnsi="Times New Roman" w:cs="Times New Roman"/>
          <w:color w:val="000000"/>
          <w:kern w:val="2"/>
          <w:sz w:val="28"/>
          <w:szCs w:val="24"/>
          <w14:ligatures w14:val="standardContextual"/>
        </w:rPr>
        <w:t xml:space="preserve">ng thuận lợi cho </w:t>
      </w:r>
      <w:r w:rsidR="006739D1">
        <w:rPr>
          <w:rFonts w:ascii="Times New Roman" w:eastAsia="Times New Roman" w:hAnsi="Times New Roman" w:cs="Times New Roman"/>
          <w:color w:val="000000"/>
          <w:kern w:val="2"/>
          <w:sz w:val="28"/>
          <w:szCs w:val="24"/>
          <w14:ligatures w14:val="standardContextual"/>
        </w:rPr>
        <w:t>c</w:t>
      </w:r>
      <w:r w:rsidR="006739D1" w:rsidRPr="006739D1">
        <w:rPr>
          <w:rFonts w:ascii="Times New Roman" w:eastAsia="Times New Roman" w:hAnsi="Times New Roman" w:cs="Times New Roman"/>
          <w:color w:val="000000"/>
          <w:kern w:val="2"/>
          <w:sz w:val="28"/>
          <w:szCs w:val="24"/>
          <w14:ligatures w14:val="standardContextual"/>
        </w:rPr>
        <w:t>ô</w:t>
      </w:r>
      <w:r w:rsidR="006739D1">
        <w:rPr>
          <w:rFonts w:ascii="Times New Roman" w:eastAsia="Times New Roman" w:hAnsi="Times New Roman" w:cs="Times New Roman"/>
          <w:color w:val="000000"/>
          <w:kern w:val="2"/>
          <w:sz w:val="28"/>
          <w:szCs w:val="24"/>
          <w14:ligatures w14:val="standardContextual"/>
        </w:rPr>
        <w:t>ng t</w:t>
      </w:r>
      <w:r w:rsidR="006739D1" w:rsidRPr="006739D1">
        <w:rPr>
          <w:rFonts w:ascii="Times New Roman" w:eastAsia="Times New Roman" w:hAnsi="Times New Roman" w:cs="Times New Roman"/>
          <w:color w:val="000000"/>
          <w:kern w:val="2"/>
          <w:sz w:val="28"/>
          <w:szCs w:val="24"/>
          <w14:ligatures w14:val="standardContextual"/>
        </w:rPr>
        <w:t>ác</w:t>
      </w:r>
      <w:r w:rsidR="006739D1">
        <w:rPr>
          <w:rFonts w:ascii="Times New Roman" w:eastAsia="Times New Roman" w:hAnsi="Times New Roman" w:cs="Times New Roman"/>
          <w:color w:val="000000"/>
          <w:kern w:val="2"/>
          <w:sz w:val="28"/>
          <w:szCs w:val="24"/>
          <w14:ligatures w14:val="standardContextual"/>
        </w:rPr>
        <w:t xml:space="preserve"> </w:t>
      </w:r>
      <w:r w:rsidR="0016631A" w:rsidRPr="00B21174">
        <w:rPr>
          <w:rFonts w:ascii="Times New Roman" w:eastAsia="Times New Roman" w:hAnsi="Times New Roman" w:cs="Times New Roman"/>
          <w:color w:val="000000"/>
          <w:kern w:val="2"/>
          <w:sz w:val="28"/>
          <w:szCs w:val="24"/>
          <w14:ligatures w14:val="standardContextual"/>
        </w:rPr>
        <w:t>quản lý.</w:t>
      </w:r>
    </w:p>
    <w:p w:rsidR="003C4475" w:rsidRDefault="003C4475" w:rsidP="006739D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p>
    <w:p w:rsidR="00484A8C" w:rsidRDefault="0016631A" w:rsidP="006739D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r w:rsidRPr="00B21174">
        <w:rPr>
          <w:rFonts w:ascii="Times New Roman" w:eastAsia="Times New Roman" w:hAnsi="Times New Roman" w:cs="Times New Roman"/>
          <w:color w:val="000000"/>
          <w:kern w:val="2"/>
          <w:sz w:val="28"/>
          <w:szCs w:val="24"/>
          <w14:ligatures w14:val="standardContextual"/>
        </w:rPr>
        <w:lastRenderedPageBreak/>
        <w:t xml:space="preserve">- Tiêu </w:t>
      </w:r>
      <w:r w:rsidR="00484A8C">
        <w:rPr>
          <w:rFonts w:ascii="Times New Roman" w:eastAsia="Times New Roman" w:hAnsi="Times New Roman" w:cs="Times New Roman"/>
          <w:color w:val="000000"/>
          <w:kern w:val="2"/>
          <w:sz w:val="28"/>
          <w:szCs w:val="24"/>
          <w:lang w:val="vi-VN"/>
          <w14:ligatures w14:val="standardContextual"/>
        </w:rPr>
        <w:t>chu</w:t>
      </w:r>
      <w:r w:rsidR="00484A8C" w:rsidRPr="00484A8C">
        <w:rPr>
          <w:rFonts w:ascii="Times New Roman" w:eastAsia="Times New Roman" w:hAnsi="Times New Roman" w:cs="Times New Roman"/>
          <w:color w:val="000000"/>
          <w:kern w:val="2"/>
          <w:sz w:val="28"/>
          <w:szCs w:val="24"/>
          <w:lang w:val="vi-VN"/>
          <w14:ligatures w14:val="standardContextual"/>
        </w:rPr>
        <w:t>ẩn</w:t>
      </w:r>
      <w:r w:rsidRPr="00B21174">
        <w:rPr>
          <w:rFonts w:ascii="Times New Roman" w:eastAsia="Times New Roman" w:hAnsi="Times New Roman" w:cs="Times New Roman"/>
          <w:color w:val="000000"/>
          <w:kern w:val="2"/>
          <w:sz w:val="28"/>
          <w:szCs w:val="24"/>
          <w14:ligatures w14:val="standardContextual"/>
        </w:rPr>
        <w:t xml:space="preserve"> về lịch sử, văn hóa và phong tục tập quán: Bảo đảm giữ gìn, phát huy bản sắc văn hóa, truyền thống lịch sử, tôn trọng phong tục tập quán, quan hệ </w:t>
      </w:r>
      <w:r w:rsidR="006739D1">
        <w:rPr>
          <w:rFonts w:ascii="Times New Roman" w:eastAsia="Times New Roman" w:hAnsi="Times New Roman" w:cs="Times New Roman"/>
          <w:color w:val="000000"/>
          <w:kern w:val="2"/>
          <w:sz w:val="28"/>
          <w:szCs w:val="24"/>
          <w14:ligatures w14:val="standardContextual"/>
        </w:rPr>
        <w:t>c</w:t>
      </w:r>
      <w:r w:rsidRPr="00B21174">
        <w:rPr>
          <w:rFonts w:ascii="Times New Roman" w:eastAsia="Times New Roman" w:hAnsi="Times New Roman" w:cs="Times New Roman"/>
          <w:color w:val="000000"/>
          <w:kern w:val="2"/>
          <w:sz w:val="28"/>
          <w:szCs w:val="24"/>
          <w14:ligatures w14:val="standardContextual"/>
        </w:rPr>
        <w:t xml:space="preserve">ộng đồng; bảo đảm tính </w:t>
      </w:r>
      <w:r>
        <w:rPr>
          <w:rFonts w:ascii="Times New Roman" w:eastAsia="Times New Roman" w:hAnsi="Times New Roman" w:cs="Times New Roman"/>
          <w:color w:val="000000"/>
          <w:kern w:val="2"/>
          <w:sz w:val="28"/>
          <w:szCs w:val="24"/>
          <w14:ligatures w14:val="standardContextual"/>
        </w:rPr>
        <w:t xml:space="preserve">tương đồng, </w:t>
      </w:r>
      <w:r w:rsidRPr="00B21174">
        <w:rPr>
          <w:rFonts w:ascii="Times New Roman" w:eastAsia="Times New Roman" w:hAnsi="Times New Roman" w:cs="Times New Roman"/>
          <w:color w:val="000000"/>
          <w:kern w:val="2"/>
          <w:sz w:val="28"/>
          <w:szCs w:val="24"/>
          <w14:ligatures w14:val="standardContextual"/>
        </w:rPr>
        <w:t>kế thừa, ổn định đời sống</w:t>
      </w:r>
      <w:r>
        <w:rPr>
          <w:rFonts w:ascii="Times New Roman" w:eastAsia="Times New Roman" w:hAnsi="Times New Roman" w:cs="Times New Roman"/>
          <w:color w:val="000000"/>
          <w:kern w:val="2"/>
          <w:sz w:val="28"/>
          <w:szCs w:val="24"/>
          <w14:ligatures w14:val="standardContextual"/>
        </w:rPr>
        <w:t xml:space="preserve"> nhân dân</w:t>
      </w:r>
      <w:r w:rsidRPr="00B21174">
        <w:rPr>
          <w:rFonts w:ascii="Times New Roman" w:eastAsia="Times New Roman" w:hAnsi="Times New Roman" w:cs="Times New Roman"/>
          <w:color w:val="000000"/>
          <w:kern w:val="2"/>
          <w:sz w:val="28"/>
          <w:szCs w:val="24"/>
          <w14:ligatures w14:val="standardContextual"/>
        </w:rPr>
        <w:t>.</w:t>
      </w:r>
    </w:p>
    <w:p w:rsidR="00484A8C" w:rsidRDefault="0016631A"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r w:rsidRPr="00B21174">
        <w:rPr>
          <w:rFonts w:ascii="Times New Roman" w:eastAsia="Times New Roman" w:hAnsi="Times New Roman" w:cs="Times New Roman"/>
          <w:color w:val="000000"/>
          <w:kern w:val="2"/>
          <w:sz w:val="28"/>
          <w:szCs w:val="24"/>
          <w14:ligatures w14:val="standardContextual"/>
        </w:rPr>
        <w:t>- Tiêu ch</w:t>
      </w:r>
      <w:r w:rsidR="00484A8C">
        <w:rPr>
          <w:rFonts w:ascii="Times New Roman" w:eastAsia="Times New Roman" w:hAnsi="Times New Roman" w:cs="Times New Roman"/>
          <w:color w:val="000000"/>
          <w:kern w:val="2"/>
          <w:sz w:val="28"/>
          <w:szCs w:val="24"/>
          <w:lang w:val="vi-VN"/>
          <w14:ligatures w14:val="standardContextual"/>
        </w:rPr>
        <w:t>u</w:t>
      </w:r>
      <w:r w:rsidR="00484A8C" w:rsidRPr="00484A8C">
        <w:rPr>
          <w:rFonts w:ascii="Times New Roman" w:eastAsia="Times New Roman" w:hAnsi="Times New Roman" w:cs="Times New Roman"/>
          <w:color w:val="000000"/>
          <w:kern w:val="2"/>
          <w:sz w:val="28"/>
          <w:szCs w:val="24"/>
          <w:lang w:val="vi-VN"/>
          <w14:ligatures w14:val="standardContextual"/>
        </w:rPr>
        <w:t>ẩn</w:t>
      </w:r>
      <w:r w:rsidRPr="00B21174">
        <w:rPr>
          <w:rFonts w:ascii="Times New Roman" w:eastAsia="Times New Roman" w:hAnsi="Times New Roman" w:cs="Times New Roman"/>
          <w:color w:val="000000"/>
          <w:kern w:val="2"/>
          <w:sz w:val="28"/>
          <w:szCs w:val="24"/>
          <w14:ligatures w14:val="standardContextual"/>
        </w:rPr>
        <w:t xml:space="preserve"> về kinh tế, hạ tầng và tổ chức đời sống: Việc sắp sếp thôn phải phù hợp với điều kiện phát triển kinh tế, tổ chức sản xuất, sinh kế; tạo điều kiện tập trung nguồn lực đầu tư phát triển. Thôn sau sắp xếp phải bảo đảm điều kiện tổ chức hoạt động cộng đồng, sử dụng hiệu quả thiết chế văn hóa và hạ tầng thiết yếu.</w:t>
      </w:r>
    </w:p>
    <w:p w:rsidR="0016631A" w:rsidRDefault="0016631A"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14:ligatures w14:val="standardContextual"/>
        </w:rPr>
      </w:pPr>
      <w:r w:rsidRPr="00B21174">
        <w:rPr>
          <w:rFonts w:ascii="Times New Roman" w:eastAsia="Times New Roman" w:hAnsi="Times New Roman" w:cs="Times New Roman"/>
          <w:color w:val="000000"/>
          <w:kern w:val="2"/>
          <w:sz w:val="28"/>
          <w:szCs w:val="24"/>
          <w14:ligatures w14:val="standardContextual"/>
        </w:rPr>
        <w:t>- Tiêu ch</w:t>
      </w:r>
      <w:r w:rsidR="00484A8C">
        <w:rPr>
          <w:rFonts w:ascii="Times New Roman" w:eastAsia="Times New Roman" w:hAnsi="Times New Roman" w:cs="Times New Roman"/>
          <w:color w:val="000000"/>
          <w:kern w:val="2"/>
          <w:sz w:val="28"/>
          <w:szCs w:val="24"/>
          <w:lang w:val="vi-VN"/>
          <w14:ligatures w14:val="standardContextual"/>
        </w:rPr>
        <w:t>u</w:t>
      </w:r>
      <w:r w:rsidR="00484A8C" w:rsidRPr="00484A8C">
        <w:rPr>
          <w:rFonts w:ascii="Times New Roman" w:eastAsia="Times New Roman" w:hAnsi="Times New Roman" w:cs="Times New Roman"/>
          <w:color w:val="000000"/>
          <w:kern w:val="2"/>
          <w:sz w:val="28"/>
          <w:szCs w:val="24"/>
          <w:lang w:val="vi-VN"/>
          <w14:ligatures w14:val="standardContextual"/>
        </w:rPr>
        <w:t>ẩn</w:t>
      </w:r>
      <w:r w:rsidRPr="00B21174">
        <w:rPr>
          <w:rFonts w:ascii="Times New Roman" w:eastAsia="Times New Roman" w:hAnsi="Times New Roman" w:cs="Times New Roman"/>
          <w:color w:val="000000"/>
          <w:kern w:val="2"/>
          <w:sz w:val="28"/>
          <w:szCs w:val="24"/>
          <w14:ligatures w14:val="standardContextual"/>
        </w:rPr>
        <w:t xml:space="preserve"> về quốc phòng, an ninh và yêu cầu quản lý nhà nước: Bảo đảm quốc phòng an ninh, trật tự an toàn xã hội, không làm phát sinh yếu tố ph</w:t>
      </w:r>
      <w:r>
        <w:rPr>
          <w:rFonts w:ascii="Times New Roman" w:eastAsia="Times New Roman" w:hAnsi="Times New Roman" w:cs="Times New Roman"/>
          <w:color w:val="000000"/>
          <w:kern w:val="2"/>
          <w:sz w:val="28"/>
          <w:szCs w:val="24"/>
          <w14:ligatures w14:val="standardContextual"/>
        </w:rPr>
        <w:t>ứ</w:t>
      </w:r>
      <w:r w:rsidRPr="00B21174">
        <w:rPr>
          <w:rFonts w:ascii="Times New Roman" w:eastAsia="Times New Roman" w:hAnsi="Times New Roman" w:cs="Times New Roman"/>
          <w:color w:val="000000"/>
          <w:kern w:val="2"/>
          <w:sz w:val="28"/>
          <w:szCs w:val="24"/>
          <w14:ligatures w14:val="standardContextual"/>
        </w:rPr>
        <w:t>c tạp tại địa bàn</w:t>
      </w:r>
      <w:r>
        <w:rPr>
          <w:rFonts w:ascii="Times New Roman" w:eastAsia="Times New Roman" w:hAnsi="Times New Roman" w:cs="Times New Roman"/>
          <w:color w:val="000000"/>
          <w:kern w:val="2"/>
          <w:sz w:val="28"/>
          <w:szCs w:val="24"/>
          <w14:ligatures w14:val="standardContextual"/>
        </w:rPr>
        <w:t>, không làm phát sinh điểm nóng</w:t>
      </w:r>
      <w:r w:rsidRPr="00B21174">
        <w:rPr>
          <w:rFonts w:ascii="Times New Roman" w:eastAsia="Times New Roman" w:hAnsi="Times New Roman" w:cs="Times New Roman"/>
          <w:color w:val="000000"/>
          <w:kern w:val="2"/>
          <w:sz w:val="28"/>
          <w:szCs w:val="24"/>
          <w14:ligatures w14:val="standardContextual"/>
        </w:rPr>
        <w:t>; nâng cao hiệu lực, hiệu quả quản lý nhà nước ở cơ sở, đáp ứng yêu cầu cải cách hành chính và chuyển đổi số.</w:t>
      </w:r>
    </w:p>
    <w:p w:rsidR="00484A8C" w:rsidRPr="00484A8C" w:rsidRDefault="00484A8C"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color w:val="000000"/>
          <w:kern w:val="2"/>
          <w:sz w:val="28"/>
          <w:szCs w:val="24"/>
          <w:lang w:val="vi-VN"/>
          <w14:ligatures w14:val="standardContextual"/>
        </w:rPr>
      </w:pPr>
      <w:r w:rsidRPr="00484A8C">
        <w:rPr>
          <w:rFonts w:ascii="Times New Roman" w:eastAsia="Times New Roman" w:hAnsi="Times New Roman" w:cs="Times New Roman"/>
          <w:b/>
          <w:color w:val="000000"/>
          <w:kern w:val="2"/>
          <w:sz w:val="28"/>
          <w:szCs w:val="24"/>
          <w:lang w:val="vi-VN"/>
          <w14:ligatures w14:val="standardContextual"/>
        </w:rPr>
        <w:t xml:space="preserve">3. Phương án </w:t>
      </w:r>
      <w:r w:rsidR="006739D1">
        <w:rPr>
          <w:rFonts w:ascii="Times New Roman" w:eastAsia="Times New Roman" w:hAnsi="Times New Roman" w:cs="Times New Roman"/>
          <w:b/>
          <w:color w:val="000000"/>
          <w:kern w:val="2"/>
          <w:sz w:val="28"/>
          <w:szCs w:val="24"/>
          <w14:ligatures w14:val="standardContextual"/>
        </w:rPr>
        <w:t>c</w:t>
      </w:r>
      <w:r w:rsidR="006739D1" w:rsidRPr="006739D1">
        <w:rPr>
          <w:rFonts w:ascii="Times New Roman" w:eastAsia="Times New Roman" w:hAnsi="Times New Roman" w:cs="Times New Roman"/>
          <w:b/>
          <w:color w:val="000000"/>
          <w:kern w:val="2"/>
          <w:sz w:val="28"/>
          <w:szCs w:val="24"/>
          <w14:ligatures w14:val="standardContextual"/>
        </w:rPr>
        <w:t>ụ</w:t>
      </w:r>
      <w:r w:rsidRPr="00484A8C">
        <w:rPr>
          <w:rFonts w:ascii="Times New Roman" w:eastAsia="Times New Roman" w:hAnsi="Times New Roman" w:cs="Times New Roman"/>
          <w:b/>
          <w:color w:val="000000"/>
          <w:kern w:val="2"/>
          <w:sz w:val="28"/>
          <w:szCs w:val="24"/>
          <w:lang w:val="vi-VN"/>
          <w14:ligatures w14:val="standardContextual"/>
        </w:rPr>
        <w:t xml:space="preserve"> thể sắp xếp thôn</w:t>
      </w:r>
    </w:p>
    <w:p w:rsidR="00484A8C" w:rsidRDefault="00484A8C"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lang w:val="vi-VN"/>
          <w14:ligatures w14:val="standardContextual"/>
        </w:rPr>
      </w:pPr>
      <w:r>
        <w:rPr>
          <w:rFonts w:ascii="Times New Roman" w:eastAsia="Times New Roman" w:hAnsi="Times New Roman" w:cs="Times New Roman"/>
          <w:color w:val="000000"/>
          <w:kern w:val="2"/>
          <w:sz w:val="28"/>
          <w:szCs w:val="24"/>
          <w:lang w:val="vi-VN"/>
          <w14:ligatures w14:val="standardContextual"/>
        </w:rPr>
        <w:t>T</w:t>
      </w:r>
      <w:r w:rsidRPr="00484A8C">
        <w:rPr>
          <w:rFonts w:ascii="Times New Roman" w:eastAsia="Times New Roman" w:hAnsi="Times New Roman" w:cs="Times New Roman"/>
          <w:color w:val="000000"/>
          <w:kern w:val="2"/>
          <w:sz w:val="28"/>
          <w:szCs w:val="24"/>
          <w:lang w:val="vi-VN"/>
          <w14:ligatures w14:val="standardContextual"/>
        </w:rPr>
        <w:t>ổng</w:t>
      </w:r>
      <w:r>
        <w:rPr>
          <w:rFonts w:ascii="Times New Roman" w:eastAsia="Times New Roman" w:hAnsi="Times New Roman" w:cs="Times New Roman"/>
          <w:color w:val="000000"/>
          <w:kern w:val="2"/>
          <w:sz w:val="28"/>
          <w:szCs w:val="24"/>
          <w:lang w:val="vi-VN"/>
          <w14:ligatures w14:val="standardContextual"/>
        </w:rPr>
        <w:t xml:space="preserve"> s</w:t>
      </w:r>
      <w:r w:rsidRPr="00484A8C">
        <w:rPr>
          <w:rFonts w:ascii="Times New Roman" w:eastAsia="Times New Roman" w:hAnsi="Times New Roman" w:cs="Times New Roman"/>
          <w:color w:val="000000"/>
          <w:kern w:val="2"/>
          <w:sz w:val="28"/>
          <w:szCs w:val="24"/>
          <w:lang w:val="vi-VN"/>
          <w14:ligatures w14:val="standardContextual"/>
        </w:rPr>
        <w:t>ố</w:t>
      </w:r>
      <w:r>
        <w:rPr>
          <w:rFonts w:ascii="Times New Roman" w:eastAsia="Times New Roman" w:hAnsi="Times New Roman" w:cs="Times New Roman"/>
          <w:color w:val="000000"/>
          <w:kern w:val="2"/>
          <w:sz w:val="28"/>
          <w:szCs w:val="24"/>
          <w:lang w:val="vi-VN"/>
          <w14:ligatures w14:val="standardContextual"/>
        </w:rPr>
        <w:t xml:space="preserve">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 17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 xml:space="preserve">n, trong </w:t>
      </w:r>
      <w:r w:rsidRPr="00484A8C">
        <w:rPr>
          <w:rFonts w:ascii="Times New Roman" w:eastAsia="Times New Roman" w:hAnsi="Times New Roman" w:cs="Times New Roman"/>
          <w:color w:val="000000"/>
          <w:kern w:val="2"/>
          <w:sz w:val="28"/>
          <w:szCs w:val="24"/>
          <w:lang w:val="vi-VN"/>
          <w14:ligatures w14:val="standardContextual"/>
        </w:rPr>
        <w:t>đó</w:t>
      </w:r>
      <w:r>
        <w:rPr>
          <w:rFonts w:ascii="Times New Roman" w:eastAsia="Times New Roman" w:hAnsi="Times New Roman" w:cs="Times New Roman"/>
          <w:color w:val="000000"/>
          <w:kern w:val="2"/>
          <w:sz w:val="28"/>
          <w:szCs w:val="24"/>
          <w:lang w:val="vi-VN"/>
          <w14:ligatures w14:val="standardContextual"/>
        </w:rPr>
        <w:t>:</w:t>
      </w:r>
    </w:p>
    <w:p w:rsidR="00484A8C" w:rsidRDefault="00484A8C"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lang w:val="vi-VN"/>
          <w14:ligatures w14:val="standardContextual"/>
        </w:rPr>
      </w:pPr>
      <w:r>
        <w:rPr>
          <w:rFonts w:ascii="Times New Roman" w:eastAsia="Times New Roman" w:hAnsi="Times New Roman" w:cs="Times New Roman"/>
          <w:color w:val="000000"/>
          <w:kern w:val="2"/>
          <w:sz w:val="28"/>
          <w:szCs w:val="24"/>
          <w:lang w:val="vi-VN"/>
          <w14:ligatures w14:val="standardContextual"/>
        </w:rPr>
        <w:t>a. T</w:t>
      </w:r>
      <w:r w:rsidRPr="00484A8C">
        <w:rPr>
          <w:rFonts w:ascii="Times New Roman" w:eastAsia="Times New Roman" w:hAnsi="Times New Roman" w:cs="Times New Roman"/>
          <w:color w:val="000000"/>
          <w:kern w:val="2"/>
          <w:sz w:val="28"/>
          <w:szCs w:val="24"/>
          <w:lang w:val="vi-VN"/>
          <w14:ligatures w14:val="standardContextual"/>
        </w:rPr>
        <w:t>ổng</w:t>
      </w:r>
      <w:r>
        <w:rPr>
          <w:rFonts w:ascii="Times New Roman" w:eastAsia="Times New Roman" w:hAnsi="Times New Roman" w:cs="Times New Roman"/>
          <w:color w:val="000000"/>
          <w:kern w:val="2"/>
          <w:sz w:val="28"/>
          <w:szCs w:val="24"/>
          <w:lang w:val="vi-VN"/>
          <w14:ligatures w14:val="standardContextual"/>
        </w:rPr>
        <w:t xml:space="preserve"> s</w:t>
      </w:r>
      <w:r w:rsidRPr="00484A8C">
        <w:rPr>
          <w:rFonts w:ascii="Times New Roman" w:eastAsia="Times New Roman" w:hAnsi="Times New Roman" w:cs="Times New Roman"/>
          <w:color w:val="000000"/>
          <w:kern w:val="2"/>
          <w:sz w:val="28"/>
          <w:szCs w:val="24"/>
          <w:lang w:val="vi-VN"/>
          <w14:ligatures w14:val="standardContextual"/>
        </w:rPr>
        <w:t>ố</w:t>
      </w:r>
      <w:r>
        <w:rPr>
          <w:rFonts w:ascii="Times New Roman" w:eastAsia="Times New Roman" w:hAnsi="Times New Roman" w:cs="Times New Roman"/>
          <w:color w:val="000000"/>
          <w:kern w:val="2"/>
          <w:sz w:val="28"/>
          <w:szCs w:val="24"/>
          <w:lang w:val="vi-VN"/>
          <w14:ligatures w14:val="standardContextual"/>
        </w:rPr>
        <w:t xml:space="preserve">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 th</w:t>
      </w:r>
      <w:r w:rsidRPr="00484A8C">
        <w:rPr>
          <w:rFonts w:ascii="Times New Roman" w:eastAsia="Times New Roman" w:hAnsi="Times New Roman" w:cs="Times New Roman"/>
          <w:color w:val="000000"/>
          <w:kern w:val="2"/>
          <w:sz w:val="28"/>
          <w:szCs w:val="24"/>
          <w:lang w:val="vi-VN"/>
          <w14:ligatures w14:val="standardContextual"/>
        </w:rPr>
        <w:t>ực</w:t>
      </w:r>
      <w:r>
        <w:rPr>
          <w:rFonts w:ascii="Times New Roman" w:eastAsia="Times New Roman" w:hAnsi="Times New Roman" w:cs="Times New Roman"/>
          <w:color w:val="000000"/>
          <w:kern w:val="2"/>
          <w:sz w:val="28"/>
          <w:szCs w:val="24"/>
          <w:lang w:val="vi-VN"/>
          <w14:ligatures w14:val="standardContextual"/>
        </w:rPr>
        <w:t xml:space="preserve"> hi</w:t>
      </w:r>
      <w:r w:rsidRPr="00484A8C">
        <w:rPr>
          <w:rFonts w:ascii="Times New Roman" w:eastAsia="Times New Roman" w:hAnsi="Times New Roman" w:cs="Times New Roman"/>
          <w:color w:val="000000"/>
          <w:kern w:val="2"/>
          <w:sz w:val="28"/>
          <w:szCs w:val="24"/>
          <w:lang w:val="vi-VN"/>
          <w14:ligatures w14:val="standardContextual"/>
        </w:rPr>
        <w:t>ện</w:t>
      </w:r>
      <w:r>
        <w:rPr>
          <w:rFonts w:ascii="Times New Roman" w:eastAsia="Times New Roman" w:hAnsi="Times New Roman" w:cs="Times New Roman"/>
          <w:color w:val="000000"/>
          <w:kern w:val="2"/>
          <w:sz w:val="28"/>
          <w:szCs w:val="24"/>
          <w:lang w:val="vi-VN"/>
          <w14:ligatures w14:val="standardContextual"/>
        </w:rPr>
        <w:t xml:space="preserve"> s</w:t>
      </w:r>
      <w:r w:rsidRPr="00484A8C">
        <w:rPr>
          <w:rFonts w:ascii="Times New Roman" w:eastAsia="Times New Roman" w:hAnsi="Times New Roman" w:cs="Times New Roman"/>
          <w:color w:val="000000"/>
          <w:kern w:val="2"/>
          <w:sz w:val="28"/>
          <w:szCs w:val="24"/>
          <w:lang w:val="vi-VN"/>
          <w14:ligatures w14:val="standardContextual"/>
        </w:rPr>
        <w:t>ắp</w:t>
      </w:r>
      <w:r>
        <w:rPr>
          <w:rFonts w:ascii="Times New Roman" w:eastAsia="Times New Roman" w:hAnsi="Times New Roman" w:cs="Times New Roman"/>
          <w:color w:val="000000"/>
          <w:kern w:val="2"/>
          <w:sz w:val="28"/>
          <w:szCs w:val="24"/>
          <w:lang w:val="vi-VN"/>
          <w14:ligatures w14:val="standardContextual"/>
        </w:rPr>
        <w:t xml:space="preserve"> x</w:t>
      </w:r>
      <w:r w:rsidRPr="00484A8C">
        <w:rPr>
          <w:rFonts w:ascii="Times New Roman" w:eastAsia="Times New Roman" w:hAnsi="Times New Roman" w:cs="Times New Roman"/>
          <w:color w:val="000000"/>
          <w:kern w:val="2"/>
          <w:sz w:val="28"/>
          <w:szCs w:val="24"/>
          <w:lang w:val="vi-VN"/>
          <w14:ligatures w14:val="standardContextual"/>
        </w:rPr>
        <w:t>ếp</w:t>
      </w:r>
      <w:r>
        <w:rPr>
          <w:rFonts w:ascii="Times New Roman" w:eastAsia="Times New Roman" w:hAnsi="Times New Roman" w:cs="Times New Roman"/>
          <w:color w:val="000000"/>
          <w:kern w:val="2"/>
          <w:sz w:val="28"/>
          <w:szCs w:val="24"/>
          <w:lang w:val="vi-VN"/>
          <w14:ligatures w14:val="standardContextual"/>
        </w:rPr>
        <w:t>: 15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 g</w:t>
      </w:r>
      <w:r w:rsidRPr="00484A8C">
        <w:rPr>
          <w:rFonts w:ascii="Times New Roman" w:eastAsia="Times New Roman" w:hAnsi="Times New Roman" w:cs="Times New Roman"/>
          <w:color w:val="000000"/>
          <w:kern w:val="2"/>
          <w:sz w:val="28"/>
          <w:szCs w:val="24"/>
          <w:lang w:val="vi-VN"/>
          <w14:ligatures w14:val="standardContextual"/>
        </w:rPr>
        <w:t>ồm</w:t>
      </w:r>
      <w:r>
        <w:rPr>
          <w:rFonts w:ascii="Times New Roman" w:eastAsia="Times New Roman" w:hAnsi="Times New Roman" w:cs="Times New Roman"/>
          <w:color w:val="000000"/>
          <w:kern w:val="2"/>
          <w:sz w:val="28"/>
          <w:szCs w:val="24"/>
          <w:lang w:val="vi-VN"/>
          <w14:ligatures w14:val="standardContextual"/>
        </w:rPr>
        <w:t>:</w:t>
      </w:r>
    </w:p>
    <w:p w:rsidR="00484A8C" w:rsidRDefault="00484A8C"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color w:val="000000"/>
          <w:kern w:val="2"/>
          <w:sz w:val="28"/>
          <w:szCs w:val="24"/>
          <w:lang w:val="vi-VN"/>
          <w14:ligatures w14:val="standardContextual"/>
        </w:rPr>
      </w:pPr>
      <w:r>
        <w:rPr>
          <w:rFonts w:ascii="Times New Roman" w:eastAsia="Times New Roman" w:hAnsi="Times New Roman" w:cs="Times New Roman"/>
          <w:color w:val="000000"/>
          <w:kern w:val="2"/>
          <w:sz w:val="28"/>
          <w:szCs w:val="24"/>
          <w:lang w:val="vi-VN"/>
          <w14:ligatures w14:val="standardContextual"/>
        </w:rPr>
        <w:t>-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 ch</w:t>
      </w:r>
      <w:r w:rsidRPr="00484A8C">
        <w:rPr>
          <w:rFonts w:ascii="Times New Roman" w:eastAsia="Times New Roman" w:hAnsi="Times New Roman" w:cs="Times New Roman"/>
          <w:color w:val="000000"/>
          <w:kern w:val="2"/>
          <w:sz w:val="28"/>
          <w:szCs w:val="24"/>
          <w:lang w:val="vi-VN"/>
          <w14:ligatures w14:val="standardContextual"/>
        </w:rPr>
        <w:t>ưa</w:t>
      </w:r>
      <w:r>
        <w:rPr>
          <w:rFonts w:ascii="Times New Roman" w:eastAsia="Times New Roman" w:hAnsi="Times New Roman" w:cs="Times New Roman"/>
          <w:color w:val="000000"/>
          <w:kern w:val="2"/>
          <w:sz w:val="28"/>
          <w:szCs w:val="24"/>
          <w:lang w:val="vi-VN"/>
          <w14:ligatures w14:val="standardContextual"/>
        </w:rPr>
        <w:t xml:space="preserve"> </w:t>
      </w:r>
      <w:r w:rsidRPr="00484A8C">
        <w:rPr>
          <w:rFonts w:ascii="Times New Roman" w:eastAsia="Times New Roman" w:hAnsi="Times New Roman" w:cs="Times New Roman"/>
          <w:color w:val="000000"/>
          <w:kern w:val="2"/>
          <w:sz w:val="28"/>
          <w:szCs w:val="24"/>
          <w:lang w:val="vi-VN"/>
          <w14:ligatures w14:val="standardContextual"/>
        </w:rPr>
        <w:t>đạt</w:t>
      </w:r>
      <w:r>
        <w:rPr>
          <w:rFonts w:ascii="Times New Roman" w:eastAsia="Times New Roman" w:hAnsi="Times New Roman" w:cs="Times New Roman"/>
          <w:color w:val="000000"/>
          <w:kern w:val="2"/>
          <w:sz w:val="28"/>
          <w:szCs w:val="24"/>
          <w:lang w:val="vi-VN"/>
          <w14:ligatures w14:val="standardContextual"/>
        </w:rPr>
        <w:t xml:space="preserve"> ti</w:t>
      </w:r>
      <w:r w:rsidRPr="00484A8C">
        <w:rPr>
          <w:rFonts w:ascii="Times New Roman" w:eastAsia="Times New Roman" w:hAnsi="Times New Roman" w:cs="Times New Roman"/>
          <w:color w:val="000000"/>
          <w:kern w:val="2"/>
          <w:sz w:val="28"/>
          <w:szCs w:val="24"/>
          <w:lang w:val="vi-VN"/>
          <w14:ligatures w14:val="standardContextual"/>
        </w:rPr>
        <w:t>ê</w:t>
      </w:r>
      <w:r>
        <w:rPr>
          <w:rFonts w:ascii="Times New Roman" w:eastAsia="Times New Roman" w:hAnsi="Times New Roman" w:cs="Times New Roman"/>
          <w:color w:val="000000"/>
          <w:kern w:val="2"/>
          <w:sz w:val="28"/>
          <w:szCs w:val="24"/>
          <w:lang w:val="vi-VN"/>
          <w14:ligatures w14:val="standardContextual"/>
        </w:rPr>
        <w:t>u chu</w:t>
      </w:r>
      <w:r w:rsidRPr="00484A8C">
        <w:rPr>
          <w:rFonts w:ascii="Times New Roman" w:eastAsia="Times New Roman" w:hAnsi="Times New Roman" w:cs="Times New Roman"/>
          <w:color w:val="000000"/>
          <w:kern w:val="2"/>
          <w:sz w:val="28"/>
          <w:szCs w:val="24"/>
          <w:lang w:val="vi-VN"/>
          <w14:ligatures w14:val="standardContextual"/>
        </w:rPr>
        <w:t>ẩn</w:t>
      </w:r>
      <w:r>
        <w:rPr>
          <w:rFonts w:ascii="Times New Roman" w:eastAsia="Times New Roman" w:hAnsi="Times New Roman" w:cs="Times New Roman"/>
          <w:color w:val="000000"/>
          <w:kern w:val="2"/>
          <w:sz w:val="28"/>
          <w:szCs w:val="24"/>
          <w:lang w:val="vi-VN"/>
          <w14:ligatures w14:val="standardContextual"/>
        </w:rPr>
        <w:t>: 11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w:t>
      </w:r>
    </w:p>
    <w:p w:rsidR="00484A8C" w:rsidRPr="00484A8C" w:rsidRDefault="00484A8C" w:rsidP="00484A8C">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Inter" w:eastAsia="Times New Roman" w:hAnsi="Inter" w:cs="Times New Roman"/>
          <w:color w:val="1F1F1F"/>
          <w:sz w:val="24"/>
          <w:szCs w:val="24"/>
          <w:lang w:val="vi-VN"/>
        </w:rPr>
      </w:pPr>
      <w:r>
        <w:rPr>
          <w:rFonts w:ascii="Times New Roman" w:eastAsia="Times New Roman" w:hAnsi="Times New Roman" w:cs="Times New Roman"/>
          <w:color w:val="000000"/>
          <w:kern w:val="2"/>
          <w:sz w:val="28"/>
          <w:szCs w:val="24"/>
          <w:lang w:val="vi-VN"/>
          <w14:ligatures w14:val="standardContextual"/>
        </w:rPr>
        <w:t>-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 xml:space="preserve">n </w:t>
      </w:r>
      <w:r w:rsidRPr="00484A8C">
        <w:rPr>
          <w:rFonts w:ascii="Times New Roman" w:eastAsia="Times New Roman" w:hAnsi="Times New Roman" w:cs="Times New Roman"/>
          <w:color w:val="000000"/>
          <w:kern w:val="2"/>
          <w:sz w:val="28"/>
          <w:szCs w:val="24"/>
          <w:lang w:val="vi-VN"/>
          <w14:ligatures w14:val="standardContextual"/>
        </w:rPr>
        <w:t>đạt</w:t>
      </w:r>
      <w:r>
        <w:rPr>
          <w:rFonts w:ascii="Times New Roman" w:eastAsia="Times New Roman" w:hAnsi="Times New Roman" w:cs="Times New Roman"/>
          <w:color w:val="000000"/>
          <w:kern w:val="2"/>
          <w:sz w:val="28"/>
          <w:szCs w:val="24"/>
          <w:lang w:val="vi-VN"/>
          <w14:ligatures w14:val="standardContextual"/>
        </w:rPr>
        <w:t xml:space="preserve"> ti</w:t>
      </w:r>
      <w:r w:rsidRPr="00484A8C">
        <w:rPr>
          <w:rFonts w:ascii="Times New Roman" w:eastAsia="Times New Roman" w:hAnsi="Times New Roman" w:cs="Times New Roman"/>
          <w:color w:val="000000"/>
          <w:kern w:val="2"/>
          <w:sz w:val="28"/>
          <w:szCs w:val="24"/>
          <w:lang w:val="vi-VN"/>
          <w14:ligatures w14:val="standardContextual"/>
        </w:rPr>
        <w:t>ê</w:t>
      </w:r>
      <w:r>
        <w:rPr>
          <w:rFonts w:ascii="Times New Roman" w:eastAsia="Times New Roman" w:hAnsi="Times New Roman" w:cs="Times New Roman"/>
          <w:color w:val="000000"/>
          <w:kern w:val="2"/>
          <w:sz w:val="28"/>
          <w:szCs w:val="24"/>
          <w:lang w:val="vi-VN"/>
          <w14:ligatures w14:val="standardContextual"/>
        </w:rPr>
        <w:t>u chu</w:t>
      </w:r>
      <w:r w:rsidRPr="00484A8C">
        <w:rPr>
          <w:rFonts w:ascii="Times New Roman" w:eastAsia="Times New Roman" w:hAnsi="Times New Roman" w:cs="Times New Roman"/>
          <w:color w:val="000000"/>
          <w:kern w:val="2"/>
          <w:sz w:val="28"/>
          <w:szCs w:val="24"/>
          <w:lang w:val="vi-VN"/>
          <w14:ligatures w14:val="standardContextual"/>
        </w:rPr>
        <w:t>ẩn</w:t>
      </w:r>
      <w:r>
        <w:rPr>
          <w:rFonts w:ascii="Times New Roman" w:eastAsia="Times New Roman" w:hAnsi="Times New Roman" w:cs="Times New Roman"/>
          <w:color w:val="000000"/>
          <w:kern w:val="2"/>
          <w:sz w:val="28"/>
          <w:szCs w:val="24"/>
          <w:lang w:val="vi-VN"/>
          <w14:ligatures w14:val="standardContextual"/>
        </w:rPr>
        <w:t>: 04 th</w:t>
      </w:r>
      <w:r w:rsidRPr="00484A8C">
        <w:rPr>
          <w:rFonts w:ascii="Times New Roman" w:eastAsia="Times New Roman" w:hAnsi="Times New Roman" w:cs="Times New Roman"/>
          <w:color w:val="000000"/>
          <w:kern w:val="2"/>
          <w:sz w:val="28"/>
          <w:szCs w:val="24"/>
          <w:lang w:val="vi-VN"/>
          <w14:ligatures w14:val="standardContextual"/>
        </w:rPr>
        <w:t>ô</w:t>
      </w:r>
      <w:r>
        <w:rPr>
          <w:rFonts w:ascii="Times New Roman" w:eastAsia="Times New Roman" w:hAnsi="Times New Roman" w:cs="Times New Roman"/>
          <w:color w:val="000000"/>
          <w:kern w:val="2"/>
          <w:sz w:val="28"/>
          <w:szCs w:val="24"/>
          <w:lang w:val="vi-VN"/>
          <w14:ligatures w14:val="standardContextual"/>
        </w:rPr>
        <w:t>n</w:t>
      </w:r>
    </w:p>
    <w:p w:rsidR="00F85815" w:rsidRPr="00484A8C" w:rsidRDefault="00484A8C"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Cs/>
          <w:sz w:val="28"/>
          <w:szCs w:val="28"/>
        </w:rPr>
      </w:pPr>
      <w:r w:rsidRPr="00484A8C">
        <w:rPr>
          <w:rFonts w:ascii="Times New Roman" w:hAnsi="Times New Roman" w:cs="Times New Roman"/>
          <w:bCs/>
          <w:sz w:val="28"/>
          <w:szCs w:val="28"/>
          <w:lang w:val="vi-VN"/>
        </w:rPr>
        <w:t>b.</w:t>
      </w:r>
      <w:r w:rsidR="00F85815" w:rsidRPr="00484A8C">
        <w:rPr>
          <w:rFonts w:ascii="Times New Roman" w:hAnsi="Times New Roman" w:cs="Times New Roman"/>
          <w:bCs/>
          <w:sz w:val="28"/>
          <w:szCs w:val="28"/>
        </w:rPr>
        <w:t xml:space="preserve"> </w:t>
      </w:r>
      <w:r w:rsidRPr="00484A8C">
        <w:rPr>
          <w:rFonts w:ascii="Times New Roman" w:hAnsi="Times New Roman" w:cs="Times New Roman"/>
          <w:bCs/>
          <w:sz w:val="28"/>
          <w:szCs w:val="28"/>
          <w:lang w:val="vi-VN"/>
        </w:rPr>
        <w:t>C</w:t>
      </w:r>
      <w:r w:rsidR="00F85815" w:rsidRPr="00484A8C">
        <w:rPr>
          <w:rFonts w:ascii="Times New Roman" w:hAnsi="Times New Roman" w:cs="Times New Roman"/>
          <w:bCs/>
          <w:sz w:val="28"/>
          <w:szCs w:val="28"/>
          <w:lang w:val="vi-VN"/>
        </w:rPr>
        <w:t>ác thôn</w:t>
      </w:r>
      <w:r w:rsidR="00F85815" w:rsidRPr="00484A8C">
        <w:rPr>
          <w:rFonts w:ascii="Times New Roman" w:hAnsi="Times New Roman" w:cs="Times New Roman"/>
          <w:bCs/>
          <w:sz w:val="28"/>
          <w:szCs w:val="28"/>
        </w:rPr>
        <w:t xml:space="preserve"> </w:t>
      </w:r>
      <w:r w:rsidRPr="00484A8C">
        <w:rPr>
          <w:rFonts w:ascii="Times New Roman" w:hAnsi="Times New Roman" w:cs="Times New Roman"/>
          <w:bCs/>
          <w:sz w:val="28"/>
          <w:szCs w:val="28"/>
          <w:lang w:val="vi-VN"/>
        </w:rPr>
        <w:t xml:space="preserve">chưa đạt tiêu chuẩn phải </w:t>
      </w:r>
      <w:r w:rsidR="00F85815" w:rsidRPr="00484A8C">
        <w:rPr>
          <w:rFonts w:ascii="Times New Roman" w:hAnsi="Times New Roman" w:cs="Times New Roman"/>
          <w:bCs/>
          <w:sz w:val="28"/>
          <w:szCs w:val="28"/>
        </w:rPr>
        <w:t>thực hiện sắp xếp</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F85815">
        <w:rPr>
          <w:rFonts w:ascii="Times New Roman" w:hAnsi="Times New Roman" w:cs="Times New Roman"/>
          <w:b/>
          <w:bCs/>
          <w:sz w:val="28"/>
          <w:szCs w:val="28"/>
        </w:rPr>
        <w:t xml:space="preserve">1- </w:t>
      </w:r>
      <w:r w:rsidR="00F85815">
        <w:rPr>
          <w:rFonts w:ascii="Times New Roman" w:eastAsia="Times New Roman" w:hAnsi="Times New Roman" w:cs="Times New Roman"/>
          <w:b/>
          <w:bCs/>
          <w:sz w:val="28"/>
          <w:szCs w:val="28"/>
          <w:lang w:val="vi-VN"/>
        </w:rPr>
        <w:t>Thôn Bắc Sơn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hAnsi="Times New Roman" w:cs="Times New Roman"/>
          <w:sz w:val="28"/>
          <w:szCs w:val="28"/>
        </w:rPr>
        <w:t>125,4</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1084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293</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104">
        <w:rPr>
          <w:rFonts w:ascii="Times New Roman" w:eastAsia="Times New Roman" w:hAnsi="Times New Roman" w:cs="Times New Roman"/>
          <w:sz w:val="28"/>
          <w:szCs w:val="28"/>
        </w:rPr>
        <w:t>T</w:t>
      </w:r>
      <w:r w:rsidR="00A27104" w:rsidRPr="00A27104">
        <w:rPr>
          <w:rFonts w:ascii="Times New Roman" w:eastAsia="Times New Roman" w:hAnsi="Times New Roman" w:cs="Times New Roman"/>
          <w:sz w:val="28"/>
          <w:szCs w:val="28"/>
        </w:rPr>
        <w:t>ổng</w:t>
      </w:r>
      <w:r w:rsidR="00A27104">
        <w:rPr>
          <w:rFonts w:ascii="Times New Roman" w:eastAsia="Times New Roman" w:hAnsi="Times New Roman" w:cs="Times New Roman"/>
          <w:sz w:val="28"/>
          <w:szCs w:val="28"/>
        </w:rPr>
        <w:t xml:space="preserve"> s</w:t>
      </w:r>
      <w:r w:rsidR="00A27104" w:rsidRPr="00A27104">
        <w:rPr>
          <w:rFonts w:ascii="Times New Roman" w:eastAsia="Times New Roman" w:hAnsi="Times New Roman" w:cs="Times New Roman"/>
          <w:sz w:val="28"/>
          <w:szCs w:val="28"/>
        </w:rPr>
        <w:t>ố</w:t>
      </w:r>
      <w:r w:rsidR="00A27104">
        <w:rPr>
          <w:rFonts w:ascii="Times New Roman" w:eastAsia="Times New Roman" w:hAnsi="Times New Roman" w:cs="Times New Roman"/>
          <w:sz w:val="28"/>
          <w:szCs w:val="28"/>
        </w:rPr>
        <w:t xml:space="preserve"> </w:t>
      </w:r>
      <w:r w:rsidR="00A27104" w:rsidRPr="00A27104">
        <w:rPr>
          <w:rFonts w:ascii="Times New Roman" w:eastAsia="Times New Roman" w:hAnsi="Times New Roman" w:cs="Times New Roman"/>
          <w:sz w:val="28"/>
          <w:szCs w:val="28"/>
        </w:rPr>
        <w:t>đảng</w:t>
      </w:r>
      <w:r w:rsidR="00A27104">
        <w:rPr>
          <w:rFonts w:ascii="Times New Roman" w:eastAsia="Times New Roman" w:hAnsi="Times New Roman" w:cs="Times New Roman"/>
          <w:sz w:val="28"/>
          <w:szCs w:val="28"/>
        </w:rPr>
        <w:t xml:space="preserve"> vi</w:t>
      </w:r>
      <w:r w:rsidR="00A27104" w:rsidRPr="00A27104">
        <w:rPr>
          <w:rFonts w:ascii="Times New Roman" w:eastAsia="Times New Roman" w:hAnsi="Times New Roman" w:cs="Times New Roman"/>
          <w:sz w:val="28"/>
          <w:szCs w:val="28"/>
        </w:rPr>
        <w:t>ê</w:t>
      </w:r>
      <w:r w:rsidR="00A2710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68</w:t>
      </w:r>
      <w:r>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08</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08</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180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47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56</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Bắc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Bắc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người</w:t>
      </w:r>
      <w:r w:rsidRPr="008604AA">
        <w:rPr>
          <w:rFonts w:ascii="Times New Roman" w:eastAsia="Times New Roman" w:hAnsi="Times New Roman" w:cs="Times New Roman"/>
          <w:i/>
          <w:spacing w:val="-6"/>
          <w:sz w:val="28"/>
          <w:szCs w:val="28"/>
          <w:lang w:val="vi-VN"/>
        </w:rPr>
        <w:t xml:space="preserve">; </w:t>
      </w:r>
      <w:r w:rsidRPr="008604AA">
        <w:rPr>
          <w:rFonts w:ascii="Times New Roman" w:eastAsia="Times New Roman" w:hAnsi="Times New Roman" w:cs="Times New Roman"/>
          <w:i/>
          <w:spacing w:val="-6"/>
          <w:sz w:val="28"/>
          <w:szCs w:val="28"/>
        </w:rPr>
        <w:t>Trưởng Ban công tác Mặt trận: 01 người)</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lang w:val="vi-VN"/>
        </w:rPr>
        <w:t xml:space="preserve"> Thôn Đại Sơn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274</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6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1217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273</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484A8C"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104">
        <w:rPr>
          <w:rFonts w:ascii="Times New Roman" w:eastAsia="Times New Roman" w:hAnsi="Times New Roman" w:cs="Times New Roman"/>
          <w:sz w:val="28"/>
          <w:szCs w:val="28"/>
        </w:rPr>
        <w:t>T</w:t>
      </w:r>
      <w:r w:rsidR="00A27104" w:rsidRPr="00A27104">
        <w:rPr>
          <w:rFonts w:ascii="Times New Roman" w:eastAsia="Times New Roman" w:hAnsi="Times New Roman" w:cs="Times New Roman"/>
          <w:sz w:val="28"/>
          <w:szCs w:val="28"/>
        </w:rPr>
        <w:t>ổng</w:t>
      </w:r>
      <w:r w:rsidR="00A27104">
        <w:rPr>
          <w:rFonts w:ascii="Times New Roman" w:eastAsia="Times New Roman" w:hAnsi="Times New Roman" w:cs="Times New Roman"/>
          <w:sz w:val="28"/>
          <w:szCs w:val="28"/>
        </w:rPr>
        <w:t xml:space="preserve"> s</w:t>
      </w:r>
      <w:r w:rsidR="00A27104" w:rsidRPr="00A27104">
        <w:rPr>
          <w:rFonts w:ascii="Times New Roman" w:eastAsia="Times New Roman" w:hAnsi="Times New Roman" w:cs="Times New Roman"/>
          <w:sz w:val="28"/>
          <w:szCs w:val="28"/>
        </w:rPr>
        <w:t>ố</w:t>
      </w:r>
      <w:r w:rsidR="00A27104">
        <w:rPr>
          <w:rFonts w:ascii="Times New Roman" w:eastAsia="Times New Roman" w:hAnsi="Times New Roman" w:cs="Times New Roman"/>
          <w:sz w:val="28"/>
          <w:szCs w:val="28"/>
        </w:rPr>
        <w:t xml:space="preserve"> </w:t>
      </w:r>
      <w:r w:rsidR="00A27104" w:rsidRPr="00A27104">
        <w:rPr>
          <w:rFonts w:ascii="Times New Roman" w:eastAsia="Times New Roman" w:hAnsi="Times New Roman" w:cs="Times New Roman"/>
          <w:sz w:val="28"/>
          <w:szCs w:val="28"/>
        </w:rPr>
        <w:t>đảng</w:t>
      </w:r>
      <w:r w:rsidR="00A27104">
        <w:rPr>
          <w:rFonts w:ascii="Times New Roman" w:eastAsia="Times New Roman" w:hAnsi="Times New Roman" w:cs="Times New Roman"/>
          <w:sz w:val="28"/>
          <w:szCs w:val="28"/>
        </w:rPr>
        <w:t xml:space="preserve"> vi</w:t>
      </w:r>
      <w:r w:rsidR="00A27104" w:rsidRPr="00A27104">
        <w:rPr>
          <w:rFonts w:ascii="Times New Roman" w:eastAsia="Times New Roman" w:hAnsi="Times New Roman" w:cs="Times New Roman"/>
          <w:sz w:val="28"/>
          <w:szCs w:val="28"/>
        </w:rPr>
        <w:t>ê</w:t>
      </w:r>
      <w:r w:rsidR="00A2710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26</w:t>
      </w:r>
      <w:r>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08</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80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138</w:t>
      </w:r>
      <w:r>
        <w:rPr>
          <w:rFonts w:ascii="Times New Roman" w:eastAsia="Times New Roman" w:hAnsi="Times New Roman" w:cs="Times New Roman"/>
          <w:sz w:val="28"/>
          <w:szCs w:val="28"/>
        </w:rPr>
        <w:t xml:space="preserve"> hội viên;</w:t>
      </w:r>
    </w:p>
    <w:p w:rsidR="00682B3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64</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Đại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160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Đại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2000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lastRenderedPageBreak/>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người</w:t>
      </w:r>
      <w:r w:rsidRPr="008604AA">
        <w:rPr>
          <w:rFonts w:ascii="Times New Roman" w:eastAsia="Times New Roman" w:hAnsi="Times New Roman" w:cs="Times New Roman"/>
          <w:i/>
          <w:spacing w:val="-6"/>
          <w:sz w:val="28"/>
          <w:szCs w:val="28"/>
          <w:lang w:val="vi-VN"/>
        </w:rPr>
        <w:t xml:space="preserve">; </w:t>
      </w:r>
      <w:r w:rsidRPr="008604AA">
        <w:rPr>
          <w:rFonts w:ascii="Times New Roman" w:eastAsia="Times New Roman" w:hAnsi="Times New Roman" w:cs="Times New Roman"/>
          <w:i/>
          <w:spacing w:val="-6"/>
          <w:sz w:val="28"/>
          <w:szCs w:val="28"/>
        </w:rPr>
        <w:t>Trưởng Ban công tác Mặt trận: 01 người)</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F85815">
        <w:rPr>
          <w:rFonts w:ascii="Times New Roman" w:hAnsi="Times New Roman" w:cs="Times New Roman"/>
          <w:b/>
          <w:bCs/>
          <w:sz w:val="28"/>
          <w:szCs w:val="28"/>
        </w:rPr>
        <w:t>3-</w:t>
      </w:r>
      <w:r w:rsidR="00F85815" w:rsidRPr="00CD19E1">
        <w:rPr>
          <w:rFonts w:ascii="Times New Roman" w:eastAsia="Times New Roman" w:hAnsi="Times New Roman" w:cs="Times New Roman"/>
          <w:b/>
          <w:bCs/>
          <w:sz w:val="28"/>
          <w:szCs w:val="28"/>
          <w:lang w:val="vi-VN"/>
        </w:rPr>
        <w:t xml:space="preserve"> </w:t>
      </w:r>
      <w:r w:rsidR="00F85815">
        <w:rPr>
          <w:rFonts w:ascii="Times New Roman" w:eastAsia="Times New Roman" w:hAnsi="Times New Roman" w:cs="Times New Roman"/>
          <w:b/>
          <w:bCs/>
          <w:sz w:val="28"/>
          <w:szCs w:val="28"/>
          <w:lang w:val="vi-VN"/>
        </w:rPr>
        <w:t>Thôn Nghĩa Đụng</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809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7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1306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346</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104">
        <w:rPr>
          <w:rFonts w:ascii="Times New Roman" w:eastAsia="Times New Roman" w:hAnsi="Times New Roman" w:cs="Times New Roman"/>
          <w:sz w:val="28"/>
          <w:szCs w:val="28"/>
        </w:rPr>
        <w:t>T</w:t>
      </w:r>
      <w:r w:rsidR="00A27104" w:rsidRPr="00A27104">
        <w:rPr>
          <w:rFonts w:ascii="Times New Roman" w:eastAsia="Times New Roman" w:hAnsi="Times New Roman" w:cs="Times New Roman"/>
          <w:sz w:val="28"/>
          <w:szCs w:val="28"/>
        </w:rPr>
        <w:t>ổng</w:t>
      </w:r>
      <w:r w:rsidR="00A27104">
        <w:rPr>
          <w:rFonts w:ascii="Times New Roman" w:eastAsia="Times New Roman" w:hAnsi="Times New Roman" w:cs="Times New Roman"/>
          <w:sz w:val="28"/>
          <w:szCs w:val="28"/>
        </w:rPr>
        <w:t xml:space="preserve"> s</w:t>
      </w:r>
      <w:r w:rsidR="00A27104" w:rsidRPr="00A27104">
        <w:rPr>
          <w:rFonts w:ascii="Times New Roman" w:eastAsia="Times New Roman" w:hAnsi="Times New Roman" w:cs="Times New Roman"/>
          <w:sz w:val="28"/>
          <w:szCs w:val="28"/>
        </w:rPr>
        <w:t>ố</w:t>
      </w:r>
      <w:r w:rsidR="00A27104">
        <w:rPr>
          <w:rFonts w:ascii="Times New Roman" w:eastAsia="Times New Roman" w:hAnsi="Times New Roman" w:cs="Times New Roman"/>
          <w:sz w:val="28"/>
          <w:szCs w:val="28"/>
        </w:rPr>
        <w:t xml:space="preserve"> </w:t>
      </w:r>
      <w:r w:rsidR="00A27104" w:rsidRPr="00A27104">
        <w:rPr>
          <w:rFonts w:ascii="Times New Roman" w:eastAsia="Times New Roman" w:hAnsi="Times New Roman" w:cs="Times New Roman"/>
          <w:sz w:val="28"/>
          <w:szCs w:val="28"/>
        </w:rPr>
        <w:t>đảng</w:t>
      </w:r>
      <w:r w:rsidR="00A27104">
        <w:rPr>
          <w:rFonts w:ascii="Times New Roman" w:eastAsia="Times New Roman" w:hAnsi="Times New Roman" w:cs="Times New Roman"/>
          <w:sz w:val="28"/>
          <w:szCs w:val="28"/>
        </w:rPr>
        <w:t xml:space="preserve"> vi</w:t>
      </w:r>
      <w:r w:rsidR="00A27104" w:rsidRPr="00A27104">
        <w:rPr>
          <w:rFonts w:ascii="Times New Roman" w:eastAsia="Times New Roman" w:hAnsi="Times New Roman" w:cs="Times New Roman"/>
          <w:sz w:val="28"/>
          <w:szCs w:val="28"/>
        </w:rPr>
        <w:t>ê</w:t>
      </w:r>
      <w:r w:rsidR="00A2710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12</w:t>
      </w:r>
      <w:r>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8</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75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194</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27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Nghĩa Đụng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120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Nghĩa Đụng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 xml:space="preserve">01 người;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i</w:t>
      </w:r>
      <w:r w:rsidRPr="008604AA">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4-</w:t>
      </w:r>
      <w:r w:rsidR="00F85815">
        <w:rPr>
          <w:rFonts w:ascii="Times New Roman" w:eastAsia="Times New Roman" w:hAnsi="Times New Roman" w:cs="Times New Roman"/>
          <w:b/>
          <w:bCs/>
          <w:sz w:val="28"/>
          <w:szCs w:val="28"/>
          <w:lang w:val="vi-VN"/>
        </w:rPr>
        <w:t xml:space="preserve"> Thôn Khắc Dũng</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512</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959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259</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104">
        <w:rPr>
          <w:rFonts w:ascii="Times New Roman" w:eastAsia="Times New Roman" w:hAnsi="Times New Roman" w:cs="Times New Roman"/>
          <w:sz w:val="28"/>
          <w:szCs w:val="28"/>
        </w:rPr>
        <w:t>T</w:t>
      </w:r>
      <w:r w:rsidR="00A27104" w:rsidRPr="00A27104">
        <w:rPr>
          <w:rFonts w:ascii="Times New Roman" w:eastAsia="Times New Roman" w:hAnsi="Times New Roman" w:cs="Times New Roman"/>
          <w:sz w:val="28"/>
          <w:szCs w:val="28"/>
        </w:rPr>
        <w:t>ổng</w:t>
      </w:r>
      <w:r w:rsidR="00A27104">
        <w:rPr>
          <w:rFonts w:ascii="Times New Roman" w:eastAsia="Times New Roman" w:hAnsi="Times New Roman" w:cs="Times New Roman"/>
          <w:sz w:val="28"/>
          <w:szCs w:val="28"/>
        </w:rPr>
        <w:t xml:space="preserve"> s</w:t>
      </w:r>
      <w:r w:rsidR="00A27104" w:rsidRPr="00A27104">
        <w:rPr>
          <w:rFonts w:ascii="Times New Roman" w:eastAsia="Times New Roman" w:hAnsi="Times New Roman" w:cs="Times New Roman"/>
          <w:sz w:val="28"/>
          <w:szCs w:val="28"/>
        </w:rPr>
        <w:t>ố</w:t>
      </w:r>
      <w:r w:rsidR="00A27104">
        <w:rPr>
          <w:rFonts w:ascii="Times New Roman" w:eastAsia="Times New Roman" w:hAnsi="Times New Roman" w:cs="Times New Roman"/>
          <w:sz w:val="28"/>
          <w:szCs w:val="28"/>
        </w:rPr>
        <w:t xml:space="preserve"> </w:t>
      </w:r>
      <w:r w:rsidR="00A27104" w:rsidRPr="00A27104">
        <w:rPr>
          <w:rFonts w:ascii="Times New Roman" w:eastAsia="Times New Roman" w:hAnsi="Times New Roman" w:cs="Times New Roman"/>
          <w:sz w:val="28"/>
          <w:szCs w:val="28"/>
        </w:rPr>
        <w:t>đảng</w:t>
      </w:r>
      <w:r w:rsidR="00A27104">
        <w:rPr>
          <w:rFonts w:ascii="Times New Roman" w:eastAsia="Times New Roman" w:hAnsi="Times New Roman" w:cs="Times New Roman"/>
          <w:sz w:val="28"/>
          <w:szCs w:val="28"/>
        </w:rPr>
        <w:t xml:space="preserve"> vi</w:t>
      </w:r>
      <w:r w:rsidR="00A27104" w:rsidRPr="00A27104">
        <w:rPr>
          <w:rFonts w:ascii="Times New Roman" w:eastAsia="Times New Roman" w:hAnsi="Times New Roman" w:cs="Times New Roman"/>
          <w:sz w:val="28"/>
          <w:szCs w:val="28"/>
        </w:rPr>
        <w:t>ê</w:t>
      </w:r>
      <w:r w:rsidR="00A2710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14</w:t>
      </w:r>
      <w:r>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75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174</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46</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Khắc Dũng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120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Khắc Dũng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2000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5-</w:t>
      </w:r>
      <w:r w:rsidR="00F85815">
        <w:rPr>
          <w:rFonts w:ascii="Times New Roman" w:eastAsia="Times New Roman" w:hAnsi="Times New Roman" w:cs="Times New Roman"/>
          <w:b/>
          <w:bCs/>
          <w:sz w:val="28"/>
          <w:szCs w:val="28"/>
          <w:lang w:val="vi-VN"/>
        </w:rPr>
        <w:t xml:space="preserve"> Thôn Đồng Toàn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230</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9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851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220</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104">
        <w:rPr>
          <w:rFonts w:ascii="Times New Roman" w:eastAsia="Times New Roman" w:hAnsi="Times New Roman" w:cs="Times New Roman"/>
          <w:sz w:val="28"/>
          <w:szCs w:val="28"/>
        </w:rPr>
        <w:t>T</w:t>
      </w:r>
      <w:r w:rsidR="00A27104" w:rsidRPr="00A27104">
        <w:rPr>
          <w:rFonts w:ascii="Times New Roman" w:eastAsia="Times New Roman" w:hAnsi="Times New Roman" w:cs="Times New Roman"/>
          <w:sz w:val="28"/>
          <w:szCs w:val="28"/>
        </w:rPr>
        <w:t>ổng</w:t>
      </w:r>
      <w:r w:rsidR="00A27104">
        <w:rPr>
          <w:rFonts w:ascii="Times New Roman" w:eastAsia="Times New Roman" w:hAnsi="Times New Roman" w:cs="Times New Roman"/>
          <w:sz w:val="28"/>
          <w:szCs w:val="28"/>
        </w:rPr>
        <w:t xml:space="preserve"> s</w:t>
      </w:r>
      <w:r w:rsidR="00A27104" w:rsidRPr="00A27104">
        <w:rPr>
          <w:rFonts w:ascii="Times New Roman" w:eastAsia="Times New Roman" w:hAnsi="Times New Roman" w:cs="Times New Roman"/>
          <w:sz w:val="28"/>
          <w:szCs w:val="28"/>
        </w:rPr>
        <w:t>ố</w:t>
      </w:r>
      <w:r w:rsidR="00A27104">
        <w:rPr>
          <w:rFonts w:ascii="Times New Roman" w:eastAsia="Times New Roman" w:hAnsi="Times New Roman" w:cs="Times New Roman"/>
          <w:sz w:val="28"/>
          <w:szCs w:val="28"/>
        </w:rPr>
        <w:t xml:space="preserve"> </w:t>
      </w:r>
      <w:r w:rsidR="00A27104" w:rsidRPr="00A27104">
        <w:rPr>
          <w:rFonts w:ascii="Times New Roman" w:eastAsia="Times New Roman" w:hAnsi="Times New Roman" w:cs="Times New Roman"/>
          <w:sz w:val="28"/>
          <w:szCs w:val="28"/>
        </w:rPr>
        <w:t>đảng</w:t>
      </w:r>
      <w:r w:rsidR="00A27104">
        <w:rPr>
          <w:rFonts w:ascii="Times New Roman" w:eastAsia="Times New Roman" w:hAnsi="Times New Roman" w:cs="Times New Roman"/>
          <w:sz w:val="28"/>
          <w:szCs w:val="28"/>
        </w:rPr>
        <w:t xml:space="preserve"> vi</w:t>
      </w:r>
      <w:r w:rsidR="00A27104" w:rsidRPr="00A27104">
        <w:rPr>
          <w:rFonts w:ascii="Times New Roman" w:eastAsia="Times New Roman" w:hAnsi="Times New Roman" w:cs="Times New Roman"/>
          <w:sz w:val="28"/>
          <w:szCs w:val="28"/>
        </w:rPr>
        <w:t>ê</w:t>
      </w:r>
      <w:r w:rsidR="00A2710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23</w:t>
      </w:r>
      <w:r>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8</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80</w:t>
      </w:r>
      <w:r>
        <w:rPr>
          <w:rFonts w:ascii="Times New Roman" w:eastAsia="Times New Roman" w:hAnsi="Times New Roman" w:cs="Times New Roman"/>
          <w:sz w:val="28"/>
          <w:szCs w:val="28"/>
        </w:rPr>
        <w:t xml:space="preserve"> hội viên;</w:t>
      </w:r>
    </w:p>
    <w:p w:rsidR="00484A8C"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140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29</w:t>
      </w:r>
      <w:r>
        <w:rPr>
          <w:rFonts w:ascii="Times New Roman" w:eastAsia="Times New Roman" w:hAnsi="Times New Roman" w:cs="Times New Roman"/>
          <w:sz w:val="28"/>
          <w:szCs w:val="28"/>
        </w:rPr>
        <w:t xml:space="preserve"> hội viên;</w:t>
      </w:r>
    </w:p>
    <w:p w:rsidR="00484A8C"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Đồng Toàn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8D6CC6"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Đồng Toàn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w:t>
      </w:r>
      <w:r w:rsidR="00682B35">
        <w:rPr>
          <w:rFonts w:ascii="Times New Roman" w:eastAsia="Times New Roman" w:hAnsi="Times New Roman" w:cs="Times New Roman"/>
          <w:i/>
          <w:spacing w:val="-6"/>
          <w:sz w:val="28"/>
          <w:szCs w:val="28"/>
          <w:lang w:val="vi-VN"/>
        </w:rPr>
        <w:t>t</w:t>
      </w:r>
      <w:r>
        <w:rPr>
          <w:rFonts w:ascii="Times New Roman" w:eastAsia="Times New Roman" w:hAnsi="Times New Roman" w:cs="Times New Roman"/>
          <w:i/>
          <w:spacing w:val="-6"/>
          <w:sz w:val="28"/>
          <w:szCs w:val="28"/>
        </w:rPr>
        <w:t xml:space="preserve">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682B3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lastRenderedPageBreak/>
        <w:t>3.</w:t>
      </w:r>
      <w:r w:rsidR="00F85815">
        <w:rPr>
          <w:rFonts w:ascii="Times New Roman" w:eastAsia="Times New Roman" w:hAnsi="Times New Roman" w:cs="Times New Roman"/>
          <w:b/>
          <w:bCs/>
          <w:sz w:val="28"/>
          <w:szCs w:val="28"/>
        </w:rPr>
        <w:t>6-</w:t>
      </w:r>
      <w:r w:rsidR="00F85815">
        <w:rPr>
          <w:rFonts w:ascii="Times New Roman" w:eastAsia="Times New Roman" w:hAnsi="Times New Roman" w:cs="Times New Roman"/>
          <w:b/>
          <w:bCs/>
          <w:sz w:val="28"/>
          <w:szCs w:val="28"/>
          <w:lang w:val="vi-VN"/>
        </w:rPr>
        <w:t xml:space="preserve"> Thôn Đồng Hậu</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256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1211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280</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20</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95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183</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42</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Đồng Hậu</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170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Đồng Hậu</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2000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7-</w:t>
      </w:r>
      <w:r w:rsidR="00F85815">
        <w:rPr>
          <w:rFonts w:ascii="Times New Roman" w:eastAsia="Times New Roman" w:hAnsi="Times New Roman" w:cs="Times New Roman"/>
          <w:b/>
          <w:bCs/>
          <w:sz w:val="28"/>
          <w:szCs w:val="28"/>
          <w:lang w:val="vi-VN"/>
        </w:rPr>
        <w:t xml:space="preserve"> Thôn Quảng Bình</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468</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6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1118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268</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38</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95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165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58</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Quảng Bình</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160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Quảng Bình</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8-</w:t>
      </w:r>
      <w:r w:rsidR="00F85815">
        <w:rPr>
          <w:rFonts w:ascii="Times New Roman" w:eastAsia="Times New Roman" w:hAnsi="Times New Roman" w:cs="Times New Roman"/>
          <w:b/>
          <w:bCs/>
          <w:sz w:val="28"/>
          <w:szCs w:val="28"/>
          <w:lang w:val="vi-VN"/>
        </w:rPr>
        <w:t xml:space="preserve"> Thôn Hoàng Vân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217</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2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939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263</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25</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79</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160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45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Hoàng Vân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140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484A8C"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Hoàng Vân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w:t>
      </w:r>
      <w:r w:rsidR="008D6CC6">
        <w:rPr>
          <w:rFonts w:ascii="Times New Roman" w:eastAsia="Times New Roman" w:hAnsi="Times New Roman" w:cs="Times New Roman"/>
          <w:i/>
          <w:spacing w:val="-6"/>
          <w:sz w:val="28"/>
          <w:szCs w:val="28"/>
          <w:lang w:val="vi-VN"/>
        </w:rPr>
        <w:t>t</w:t>
      </w:r>
      <w:r>
        <w:rPr>
          <w:rFonts w:ascii="Times New Roman" w:eastAsia="Times New Roman" w:hAnsi="Times New Roman" w:cs="Times New Roman"/>
          <w:i/>
          <w:spacing w:val="-6"/>
          <w:sz w:val="28"/>
          <w:szCs w:val="28"/>
        </w:rPr>
        <w:t xml:space="preserve">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9-</w:t>
      </w:r>
      <w:r w:rsidR="00F85815">
        <w:rPr>
          <w:rFonts w:ascii="Times New Roman" w:eastAsia="Times New Roman" w:hAnsi="Times New Roman" w:cs="Times New Roman"/>
          <w:b/>
          <w:bCs/>
          <w:sz w:val="28"/>
          <w:szCs w:val="28"/>
          <w:lang w:val="vi-VN"/>
        </w:rPr>
        <w:t xml:space="preserve"> Thôn Yến Vỹ</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289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4 </w:t>
      </w:r>
      <w:r>
        <w:rPr>
          <w:rFonts w:ascii="Times New Roman" w:eastAsia="Times New Roman" w:hAnsi="Times New Roman" w:cs="Times New Roman"/>
          <w:sz w:val="28"/>
          <w:szCs w:val="28"/>
        </w:rPr>
        <w:t>ha.</w:t>
      </w:r>
    </w:p>
    <w:p w:rsidR="00682B3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1049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 xml:space="preserve">268 </w:t>
      </w:r>
      <w:r>
        <w:rPr>
          <w:rFonts w:ascii="Times New Roman" w:eastAsia="Times New Roman" w:hAnsi="Times New Roman" w:cs="Times New Roman"/>
          <w:sz w:val="28"/>
          <w:szCs w:val="28"/>
        </w:rPr>
        <w:t>hộ;</w:t>
      </w:r>
    </w:p>
    <w:p w:rsidR="008D6CC6"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28</w:t>
      </w:r>
      <w:r w:rsidR="00F85815">
        <w:rPr>
          <w:rFonts w:ascii="Times New Roman" w:eastAsia="Times New Roman" w:hAnsi="Times New Roman" w:cs="Times New Roman"/>
          <w:sz w:val="28"/>
          <w:szCs w:val="28"/>
        </w:rPr>
        <w:t xml:space="preserve"> đảng viên;</w:t>
      </w:r>
    </w:p>
    <w:p w:rsidR="008D6CC6"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8</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80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188</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61</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Yến Vỹ</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Yến Vỹ</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3000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85815">
        <w:rPr>
          <w:rFonts w:ascii="Times New Roman" w:eastAsia="Times New Roman" w:hAnsi="Times New Roman" w:cs="Times New Roman"/>
          <w:b/>
          <w:bCs/>
          <w:sz w:val="28"/>
          <w:szCs w:val="28"/>
        </w:rPr>
        <w:t>10-</w:t>
      </w:r>
      <w:r w:rsidR="00F85815">
        <w:rPr>
          <w:rFonts w:ascii="Times New Roman" w:eastAsia="Times New Roman" w:hAnsi="Times New Roman" w:cs="Times New Roman"/>
          <w:b/>
          <w:bCs/>
          <w:sz w:val="28"/>
          <w:szCs w:val="28"/>
          <w:lang w:val="vi-VN"/>
        </w:rPr>
        <w:t xml:space="preserve"> Thôn Mỹ Dương</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4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778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 xml:space="preserve">231 </w:t>
      </w:r>
      <w:r>
        <w:rPr>
          <w:rFonts w:ascii="Times New Roman" w:eastAsia="Times New Roman" w:hAnsi="Times New Roman" w:cs="Times New Roman"/>
          <w:sz w:val="28"/>
          <w:szCs w:val="28"/>
        </w:rPr>
        <w:t>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27</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141</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67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39</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Mỹ Dương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143,4</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Mỹ Dương</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943</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 xml:space="preserve">01 người;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i</w:t>
      </w:r>
      <w:r w:rsidRPr="008604AA">
        <w:rPr>
          <w:rFonts w:ascii="Times New Roman" w:eastAsia="Times New Roman" w:hAnsi="Times New Roman" w:cs="Times New Roman"/>
          <w:i/>
          <w:spacing w:val="-6"/>
          <w:sz w:val="28"/>
          <w:szCs w:val="28"/>
        </w:rPr>
        <w:t>)</w:t>
      </w:r>
    </w:p>
    <w:p w:rsidR="00F85815" w:rsidRDefault="006739D1"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F85815">
        <w:rPr>
          <w:rFonts w:ascii="Times New Roman" w:hAnsi="Times New Roman" w:cs="Times New Roman"/>
          <w:b/>
          <w:bCs/>
          <w:sz w:val="28"/>
          <w:szCs w:val="28"/>
        </w:rPr>
        <w:t>11-</w:t>
      </w:r>
      <w:r w:rsidR="00F85815" w:rsidRPr="008604AA">
        <w:rPr>
          <w:rFonts w:ascii="Times New Roman" w:eastAsia="Times New Roman" w:hAnsi="Times New Roman" w:cs="Times New Roman"/>
          <w:b/>
          <w:bCs/>
          <w:sz w:val="28"/>
          <w:szCs w:val="28"/>
          <w:lang w:val="vi-VN"/>
        </w:rPr>
        <w:t xml:space="preserve"> </w:t>
      </w:r>
      <w:r w:rsidR="00F85815">
        <w:rPr>
          <w:rFonts w:ascii="Times New Roman" w:eastAsia="Times New Roman" w:hAnsi="Times New Roman" w:cs="Times New Roman"/>
          <w:b/>
          <w:bCs/>
          <w:sz w:val="28"/>
          <w:szCs w:val="28"/>
          <w:lang w:val="vi-VN"/>
        </w:rPr>
        <w:t>Thôn Hòa Thuận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149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5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778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 xml:space="preserve">211 </w:t>
      </w:r>
      <w:r>
        <w:rPr>
          <w:rFonts w:ascii="Times New Roman" w:eastAsia="Times New Roman" w:hAnsi="Times New Roman" w:cs="Times New Roman"/>
          <w:sz w:val="28"/>
          <w:szCs w:val="28"/>
        </w:rPr>
        <w:t>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 xml:space="preserve">21 </w:t>
      </w:r>
      <w:r w:rsidR="00F85815">
        <w:rPr>
          <w:rFonts w:ascii="Times New Roman" w:eastAsia="Times New Roman" w:hAnsi="Times New Roman" w:cs="Times New Roman"/>
          <w:sz w:val="28"/>
          <w:szCs w:val="28"/>
        </w:rPr>
        <w:t>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09</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07</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137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76</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43</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Hòa Thuận; diện tích </w:t>
      </w:r>
      <w:r>
        <w:rPr>
          <w:rFonts w:ascii="Times New Roman" w:eastAsia="Times New Roman" w:hAnsi="Times New Roman" w:cs="Times New Roman"/>
          <w:sz w:val="28"/>
          <w:szCs w:val="28"/>
          <w:lang w:val="vi-VN"/>
        </w:rPr>
        <w:t>157</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Khu thể thao thôn: Hòa Thuận; diện tích </w:t>
      </w:r>
      <w:r>
        <w:rPr>
          <w:rFonts w:ascii="Times New Roman" w:eastAsia="Times New Roman" w:hAnsi="Times New Roman" w:cs="Times New Roman"/>
          <w:sz w:val="28"/>
          <w:szCs w:val="28"/>
          <w:lang w:val="vi-VN"/>
        </w:rPr>
        <w:t>1358</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p>
    <w:p w:rsidR="00484A8C"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i/>
          <w:spacing w:val="-6"/>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 xml:space="preserve">01 người;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i</w:t>
      </w:r>
      <w:r w:rsidRPr="008604AA">
        <w:rPr>
          <w:rFonts w:ascii="Times New Roman" w:eastAsia="Times New Roman" w:hAnsi="Times New Roman" w:cs="Times New Roman"/>
          <w:i/>
          <w:spacing w:val="-6"/>
          <w:sz w:val="28"/>
          <w:szCs w:val="28"/>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vertAlign w:val="superscript"/>
        </w:rPr>
      </w:pPr>
      <w:r w:rsidRPr="008604AA">
        <w:rPr>
          <w:rFonts w:ascii="Times New Roman" w:eastAsia="Times New Roman" w:hAnsi="Times New Roman" w:cs="Times New Roman"/>
          <w:b/>
          <w:sz w:val="28"/>
          <w:szCs w:val="28"/>
        </w:rPr>
        <w:t xml:space="preserve">2. </w:t>
      </w:r>
      <w:r w:rsidR="00484A8C">
        <w:rPr>
          <w:rFonts w:ascii="Times New Roman" w:eastAsia="Times New Roman" w:hAnsi="Times New Roman" w:cs="Times New Roman"/>
          <w:b/>
          <w:sz w:val="28"/>
          <w:szCs w:val="28"/>
          <w:lang w:val="vi-VN"/>
        </w:rPr>
        <w:t>C</w:t>
      </w:r>
      <w:r w:rsidR="00484A8C" w:rsidRPr="00484A8C">
        <w:rPr>
          <w:rFonts w:ascii="Times New Roman" w:eastAsia="Times New Roman" w:hAnsi="Times New Roman" w:cs="Times New Roman"/>
          <w:b/>
          <w:sz w:val="28"/>
          <w:szCs w:val="28"/>
          <w:lang w:val="vi-VN"/>
        </w:rPr>
        <w:t>ác</w:t>
      </w:r>
      <w:r w:rsidR="00484A8C">
        <w:rPr>
          <w:rFonts w:ascii="Times New Roman" w:eastAsia="Times New Roman" w:hAnsi="Times New Roman" w:cs="Times New Roman"/>
          <w:b/>
          <w:sz w:val="28"/>
          <w:szCs w:val="28"/>
          <w:lang w:val="vi-VN"/>
        </w:rPr>
        <w:t xml:space="preserve"> </w:t>
      </w:r>
      <w:r w:rsidR="00A27104">
        <w:rPr>
          <w:rFonts w:ascii="Times New Roman" w:eastAsia="Times New Roman" w:hAnsi="Times New Roman" w:cs="Times New Roman"/>
          <w:b/>
          <w:sz w:val="28"/>
          <w:szCs w:val="28"/>
        </w:rPr>
        <w:t>th</w:t>
      </w:r>
      <w:r w:rsidR="00A27104" w:rsidRPr="00A27104">
        <w:rPr>
          <w:rFonts w:ascii="Times New Roman" w:eastAsia="Times New Roman" w:hAnsi="Times New Roman" w:cs="Times New Roman"/>
          <w:b/>
          <w:sz w:val="28"/>
          <w:szCs w:val="28"/>
        </w:rPr>
        <w:t>ô</w:t>
      </w:r>
      <w:r w:rsidR="00A27104">
        <w:rPr>
          <w:rFonts w:ascii="Times New Roman" w:eastAsia="Times New Roman" w:hAnsi="Times New Roman" w:cs="Times New Roman"/>
          <w:b/>
          <w:sz w:val="28"/>
          <w:szCs w:val="28"/>
        </w:rPr>
        <w:t xml:space="preserve">n </w:t>
      </w:r>
      <w:r w:rsidR="00484A8C" w:rsidRPr="00484A8C">
        <w:rPr>
          <w:rFonts w:ascii="Times New Roman" w:eastAsia="Times New Roman" w:hAnsi="Times New Roman" w:cs="Times New Roman"/>
          <w:b/>
          <w:sz w:val="28"/>
          <w:szCs w:val="28"/>
          <w:lang w:val="vi-VN"/>
        </w:rPr>
        <w:t>đã</w:t>
      </w:r>
      <w:r w:rsidR="00484A8C">
        <w:rPr>
          <w:rFonts w:ascii="Times New Roman" w:eastAsia="Times New Roman" w:hAnsi="Times New Roman" w:cs="Times New Roman"/>
          <w:b/>
          <w:sz w:val="28"/>
          <w:szCs w:val="28"/>
          <w:lang w:val="vi-VN"/>
        </w:rPr>
        <w:t xml:space="preserve"> </w:t>
      </w:r>
      <w:r w:rsidR="00484A8C" w:rsidRPr="00484A8C">
        <w:rPr>
          <w:rFonts w:ascii="Times New Roman" w:eastAsia="Times New Roman" w:hAnsi="Times New Roman" w:cs="Times New Roman"/>
          <w:b/>
          <w:sz w:val="28"/>
          <w:szCs w:val="28"/>
          <w:lang w:val="vi-VN"/>
        </w:rPr>
        <w:t>đạt</w:t>
      </w:r>
      <w:r w:rsidR="00484A8C">
        <w:rPr>
          <w:rFonts w:ascii="Times New Roman" w:eastAsia="Times New Roman" w:hAnsi="Times New Roman" w:cs="Times New Roman"/>
          <w:b/>
          <w:sz w:val="28"/>
          <w:szCs w:val="28"/>
          <w:lang w:val="vi-VN"/>
        </w:rPr>
        <w:t xml:space="preserve"> ti</w:t>
      </w:r>
      <w:r w:rsidR="00484A8C" w:rsidRPr="00484A8C">
        <w:rPr>
          <w:rFonts w:ascii="Times New Roman" w:eastAsia="Times New Roman" w:hAnsi="Times New Roman" w:cs="Times New Roman"/>
          <w:b/>
          <w:sz w:val="28"/>
          <w:szCs w:val="28"/>
          <w:lang w:val="vi-VN"/>
        </w:rPr>
        <w:t>ê</w:t>
      </w:r>
      <w:r w:rsidR="00484A8C">
        <w:rPr>
          <w:rFonts w:ascii="Times New Roman" w:eastAsia="Times New Roman" w:hAnsi="Times New Roman" w:cs="Times New Roman"/>
          <w:b/>
          <w:sz w:val="28"/>
          <w:szCs w:val="28"/>
          <w:lang w:val="vi-VN"/>
        </w:rPr>
        <w:t>u chu</w:t>
      </w:r>
      <w:r w:rsidR="00484A8C" w:rsidRPr="00484A8C">
        <w:rPr>
          <w:rFonts w:ascii="Times New Roman" w:eastAsia="Times New Roman" w:hAnsi="Times New Roman" w:cs="Times New Roman"/>
          <w:b/>
          <w:sz w:val="28"/>
          <w:szCs w:val="28"/>
          <w:lang w:val="vi-VN"/>
        </w:rPr>
        <w:t>ẩn</w:t>
      </w:r>
      <w:r w:rsidR="00484A8C">
        <w:rPr>
          <w:rFonts w:ascii="Times New Roman" w:eastAsia="Times New Roman" w:hAnsi="Times New Roman" w:cs="Times New Roman"/>
          <w:b/>
          <w:sz w:val="28"/>
          <w:szCs w:val="28"/>
          <w:lang w:val="vi-VN"/>
        </w:rPr>
        <w:t xml:space="preserve"> nh</w:t>
      </w:r>
      <w:r w:rsidR="00484A8C" w:rsidRPr="00484A8C">
        <w:rPr>
          <w:rFonts w:ascii="Times New Roman" w:eastAsia="Times New Roman" w:hAnsi="Times New Roman" w:cs="Times New Roman"/>
          <w:b/>
          <w:sz w:val="28"/>
          <w:szCs w:val="28"/>
          <w:lang w:val="vi-VN"/>
        </w:rPr>
        <w:t>ư</w:t>
      </w:r>
      <w:r w:rsidR="00484A8C">
        <w:rPr>
          <w:rFonts w:ascii="Times New Roman" w:eastAsia="Times New Roman" w:hAnsi="Times New Roman" w:cs="Times New Roman"/>
          <w:b/>
          <w:sz w:val="28"/>
          <w:szCs w:val="28"/>
          <w:lang w:val="vi-VN"/>
        </w:rPr>
        <w:t>ng l</w:t>
      </w:r>
      <w:r w:rsidR="00484A8C" w:rsidRPr="00484A8C">
        <w:rPr>
          <w:rFonts w:ascii="Times New Roman" w:eastAsia="Times New Roman" w:hAnsi="Times New Roman" w:cs="Times New Roman"/>
          <w:b/>
          <w:sz w:val="28"/>
          <w:szCs w:val="28"/>
          <w:lang w:val="vi-VN"/>
        </w:rPr>
        <w:t>à</w:t>
      </w:r>
      <w:r w:rsidRPr="008604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thôn</w:t>
      </w:r>
      <w:r w:rsidRPr="008604AA">
        <w:rPr>
          <w:rFonts w:ascii="Times New Roman" w:eastAsia="Times New Roman" w:hAnsi="Times New Roman" w:cs="Times New Roman"/>
          <w:b/>
          <w:sz w:val="28"/>
          <w:szCs w:val="28"/>
        </w:rPr>
        <w:t xml:space="preserve"> liền kề thực hiện sắp xếp </w:t>
      </w:r>
      <w:r w:rsidRPr="008604AA">
        <w:rPr>
          <w:rFonts w:ascii="Times New Roman" w:eastAsia="Times New Roman" w:hAnsi="Times New Roman" w:cs="Times New Roman"/>
          <w:i/>
          <w:sz w:val="28"/>
          <w:szCs w:val="28"/>
        </w:rPr>
        <w:t xml:space="preserve">(đã đạt tiêu chuẩn theo quy định </w:t>
      </w:r>
      <w:r>
        <w:rPr>
          <w:rFonts w:ascii="Times New Roman" w:eastAsia="Times New Roman" w:hAnsi="Times New Roman" w:cs="Times New Roman"/>
          <w:i/>
          <w:sz w:val="28"/>
          <w:szCs w:val="28"/>
        </w:rPr>
        <w:t>trên 350 hộ</w:t>
      </w:r>
      <w:r w:rsidRPr="008604AA">
        <w:rPr>
          <w:rFonts w:ascii="Times New Roman" w:eastAsia="Times New Roman" w:hAnsi="Times New Roman" w:cs="Times New Roman"/>
          <w:i/>
          <w:sz w:val="28"/>
          <w:szCs w:val="28"/>
        </w:rPr>
        <w:t xml:space="preserve"> thực hiện sắp xếp với thôn thuộc diện sắp xếp</w:t>
      </w:r>
      <w:r>
        <w:rPr>
          <w:rFonts w:ascii="Times New Roman" w:eastAsia="Times New Roman" w:hAnsi="Times New Roman" w:cs="Times New Roman"/>
          <w:i/>
          <w:sz w:val="28"/>
          <w:szCs w:val="28"/>
        </w:rPr>
        <w:t xml:space="preserve"> chưa đủ</w:t>
      </w:r>
      <w:r w:rsidRPr="008604AA">
        <w:rPr>
          <w:rFonts w:ascii="Times New Roman" w:eastAsia="Times New Roman" w:hAnsi="Times New Roman" w:cs="Times New Roman"/>
          <w:i/>
          <w:sz w:val="28"/>
          <w:szCs w:val="28"/>
        </w:rPr>
        <w:t xml:space="preserve"> tiêu chí </w:t>
      </w:r>
      <w:r>
        <w:rPr>
          <w:rFonts w:ascii="Times New Roman" w:eastAsia="Times New Roman" w:hAnsi="Times New Roman" w:cs="Times New Roman"/>
          <w:i/>
          <w:sz w:val="28"/>
          <w:szCs w:val="28"/>
        </w:rPr>
        <w:t xml:space="preserve">số hộ </w:t>
      </w:r>
      <w:r w:rsidRPr="008604AA">
        <w:rPr>
          <w:rFonts w:ascii="Times New Roman" w:eastAsia="Times New Roman" w:hAnsi="Times New Roman" w:cs="Times New Roman"/>
          <w:i/>
          <w:sz w:val="28"/>
          <w:szCs w:val="28"/>
        </w:rPr>
        <w:t>theo quy định)</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rPr>
        <w:t xml:space="preserve">1- </w:t>
      </w:r>
      <w:r w:rsidR="00F85815">
        <w:rPr>
          <w:rFonts w:ascii="Times New Roman" w:eastAsia="Times New Roman" w:hAnsi="Times New Roman" w:cs="Times New Roman"/>
          <w:b/>
          <w:bCs/>
          <w:sz w:val="28"/>
          <w:szCs w:val="28"/>
          <w:lang w:val="vi-VN"/>
        </w:rPr>
        <w:t>Thôn Trạng Sơn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Diện tích: 180,0</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ha.</w:t>
      </w:r>
    </w:p>
    <w:p w:rsidR="00682B3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1554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412</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682B3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47</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12</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199</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157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73</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Trạng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110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Trạng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lang w:val="vi-VN"/>
        </w:rPr>
        <w:t xml:space="preserve"> Thôn Đà Sơn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hAnsi="Times New Roman" w:cs="Times New Roman"/>
          <w:sz w:val="28"/>
          <w:szCs w:val="28"/>
        </w:rPr>
        <w:t>221,4</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1764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483</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31</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07</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197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154</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91</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Đà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Đà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rPr>
        <w:t xml:space="preserve">3- </w:t>
      </w:r>
      <w:r w:rsidR="00F85815">
        <w:rPr>
          <w:rFonts w:ascii="Times New Roman" w:eastAsia="Times New Roman" w:hAnsi="Times New Roman" w:cs="Times New Roman"/>
          <w:b/>
          <w:bCs/>
          <w:sz w:val="28"/>
          <w:szCs w:val="28"/>
          <w:lang w:val="vi-VN"/>
        </w:rPr>
        <w:t>Thôn Gia Miêu</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554</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5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 xml:space="preserve">2418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618</w:t>
      </w:r>
      <w:r>
        <w:rPr>
          <w:rFonts w:ascii="Times New Roman" w:eastAsia="Times New Roman" w:hAnsi="Times New Roman" w:cs="Times New Roman"/>
          <w:sz w:val="28"/>
          <w:szCs w:val="28"/>
        </w:rPr>
        <w:t xml:space="preserve"> 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96</w:t>
      </w:r>
      <w:r w:rsidR="00F85815">
        <w:rPr>
          <w:rFonts w:ascii="Times New Roman" w:eastAsia="Times New Roman" w:hAnsi="Times New Roman" w:cs="Times New Roman"/>
          <w:sz w:val="28"/>
          <w:szCs w:val="28"/>
        </w:rPr>
        <w:t xml:space="preserve"> đảng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17</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85</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248</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97</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Gia Miêu</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250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Gia Miêu</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p w:rsidR="00F85815" w:rsidRPr="008604AA"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w:t>
      </w:r>
      <w:r w:rsidR="00484A8C">
        <w:rPr>
          <w:rFonts w:ascii="Times New Roman" w:eastAsia="Times New Roman" w:hAnsi="Times New Roman" w:cs="Times New Roman"/>
          <w:i/>
          <w:spacing w:val="-6"/>
          <w:sz w:val="28"/>
          <w:szCs w:val="28"/>
          <w:lang w:val="vi-VN"/>
        </w:rPr>
        <w:t>t</w:t>
      </w:r>
      <w:r>
        <w:rPr>
          <w:rFonts w:ascii="Times New Roman" w:eastAsia="Times New Roman" w:hAnsi="Times New Roman" w:cs="Times New Roman"/>
          <w:i/>
          <w:spacing w:val="-6"/>
          <w:sz w:val="28"/>
          <w:szCs w:val="28"/>
        </w:rPr>
        <w:t xml:space="preserve">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484A8C"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2.</w:t>
      </w:r>
      <w:r w:rsidR="00F85815">
        <w:rPr>
          <w:rFonts w:ascii="Times New Roman" w:eastAsia="Times New Roman" w:hAnsi="Times New Roman" w:cs="Times New Roman"/>
          <w:b/>
          <w:bCs/>
          <w:sz w:val="28"/>
          <w:szCs w:val="28"/>
        </w:rPr>
        <w:t xml:space="preserve">4- </w:t>
      </w:r>
      <w:r w:rsidR="00F85815">
        <w:rPr>
          <w:rFonts w:ascii="Times New Roman" w:eastAsia="Times New Roman" w:hAnsi="Times New Roman" w:cs="Times New Roman"/>
          <w:b/>
          <w:bCs/>
          <w:sz w:val="28"/>
          <w:szCs w:val="28"/>
          <w:lang w:val="vi-VN"/>
        </w:rPr>
        <w:t>Thôn Chánh Lộc</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239</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6 </w:t>
      </w:r>
      <w:r>
        <w:rPr>
          <w:rFonts w:ascii="Times New Roman" w:eastAsia="Times New Roman" w:hAnsi="Times New Roman" w:cs="Times New Roman"/>
          <w:sz w:val="28"/>
          <w:szCs w:val="28"/>
        </w:rPr>
        <w:t>ha.</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Dân số: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489 </w:t>
      </w:r>
      <w:r>
        <w:rPr>
          <w:rFonts w:ascii="Times New Roman" w:eastAsia="Times New Roman" w:hAnsi="Times New Roman" w:cs="Times New Roman"/>
          <w:sz w:val="28"/>
          <w:szCs w:val="28"/>
        </w:rPr>
        <w:t xml:space="preserve">người; số hộ: </w:t>
      </w:r>
      <w:r>
        <w:rPr>
          <w:rFonts w:ascii="Times New Roman" w:eastAsia="Times New Roman" w:hAnsi="Times New Roman" w:cs="Times New Roman"/>
          <w:sz w:val="28"/>
          <w:szCs w:val="28"/>
          <w:lang w:val="vi-VN"/>
        </w:rPr>
        <w:t xml:space="preserve">437 </w:t>
      </w:r>
      <w:r>
        <w:rPr>
          <w:rFonts w:ascii="Times New Roman" w:eastAsia="Times New Roman" w:hAnsi="Times New Roman" w:cs="Times New Roman"/>
          <w:sz w:val="28"/>
          <w:szCs w:val="28"/>
        </w:rPr>
        <w:t>hộ;</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người hoạt động không chuyên trách: </w:t>
      </w:r>
      <w:r>
        <w:rPr>
          <w:rFonts w:ascii="Times New Roman" w:eastAsia="Times New Roman" w:hAnsi="Times New Roman" w:cs="Times New Roman"/>
          <w:sz w:val="28"/>
          <w:szCs w:val="28"/>
          <w:lang w:val="vi-VN"/>
        </w:rPr>
        <w:t>02</w:t>
      </w:r>
      <w:r>
        <w:rPr>
          <w:rFonts w:ascii="Times New Roman" w:eastAsia="Times New Roman" w:hAnsi="Times New Roman" w:cs="Times New Roman"/>
          <w:sz w:val="28"/>
          <w:szCs w:val="28"/>
        </w:rPr>
        <w:t xml:space="preserve"> người;</w:t>
      </w:r>
    </w:p>
    <w:p w:rsidR="00F85815" w:rsidRDefault="00A27104"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F85815">
        <w:rPr>
          <w:rFonts w:ascii="Times New Roman" w:eastAsia="Times New Roman" w:hAnsi="Times New Roman" w:cs="Times New Roman"/>
          <w:sz w:val="28"/>
          <w:szCs w:val="28"/>
          <w:lang w:val="vi-VN"/>
        </w:rPr>
        <w:t xml:space="preserve">51 </w:t>
      </w:r>
      <w:r w:rsidR="00F85815">
        <w:rPr>
          <w:rFonts w:ascii="Times New Roman" w:eastAsia="Times New Roman" w:hAnsi="Times New Roman" w:cs="Times New Roman"/>
          <w:sz w:val="28"/>
          <w:szCs w:val="28"/>
        </w:rPr>
        <w:t>đảng viên;</w:t>
      </w:r>
    </w:p>
    <w:p w:rsidR="00682B3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Chi Đoàn Thanh niên: </w:t>
      </w:r>
      <w:r>
        <w:rPr>
          <w:rFonts w:ascii="Times New Roman" w:eastAsia="Times New Roman" w:hAnsi="Times New Roman" w:cs="Times New Roman"/>
          <w:sz w:val="28"/>
          <w:szCs w:val="28"/>
          <w:lang w:val="vi-VN"/>
        </w:rPr>
        <w:t>10</w:t>
      </w:r>
      <w:r>
        <w:rPr>
          <w:rFonts w:ascii="Times New Roman" w:eastAsia="Times New Roman" w:hAnsi="Times New Roman" w:cs="Times New Roman"/>
          <w:sz w:val="28"/>
          <w:szCs w:val="28"/>
        </w:rPr>
        <w:t xml:space="preserve"> đoàn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210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90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70</w:t>
      </w:r>
      <w:r>
        <w:rPr>
          <w:rFonts w:ascii="Times New Roman" w:eastAsia="Times New Roman" w:hAnsi="Times New Roman" w:cs="Times New Roman"/>
          <w:sz w:val="28"/>
          <w:szCs w:val="28"/>
        </w:rPr>
        <w:t xml:space="preserve"> hội viên;</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Chánh Lộc</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300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Chánh Lộc</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1291</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p w:rsidR="00F85815" w:rsidRDefault="00F85815"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i/>
          <w:spacing w:val="-6"/>
          <w:sz w:val="28"/>
          <w:szCs w:val="28"/>
        </w:rPr>
      </w:pPr>
      <w:r w:rsidRPr="008604AA">
        <w:rPr>
          <w:rFonts w:ascii="Times New Roman" w:eastAsia="Times New Roman" w:hAnsi="Times New Roman" w:cs="Times New Roman"/>
          <w:spacing w:val="-6"/>
          <w:sz w:val="28"/>
          <w:szCs w:val="28"/>
        </w:rPr>
        <w:t xml:space="preserve">- Số lượng người hoạt động không chuyên trách ở </w:t>
      </w:r>
      <w:r>
        <w:rPr>
          <w:rFonts w:ascii="Times New Roman" w:eastAsia="Times New Roman" w:hAnsi="Times New Roman" w:cs="Times New Roman"/>
          <w:spacing w:val="-6"/>
          <w:sz w:val="28"/>
          <w:szCs w:val="28"/>
        </w:rPr>
        <w:t>thôn</w:t>
      </w:r>
      <w:r w:rsidRPr="008604AA">
        <w:rPr>
          <w:rFonts w:ascii="Times New Roman" w:eastAsia="Times New Roman" w:hAnsi="Times New Roman" w:cs="Times New Roman"/>
          <w:spacing w:val="-6"/>
          <w:sz w:val="28"/>
          <w:szCs w:val="28"/>
        </w:rPr>
        <w:t xml:space="preserve">: 02 người; </w:t>
      </w:r>
      <w:r w:rsidRPr="008604AA">
        <w:rPr>
          <w:rFonts w:ascii="Times New Roman" w:eastAsia="Times New Roman" w:hAnsi="Times New Roman" w:cs="Times New Roman"/>
          <w:i/>
          <w:spacing w:val="-6"/>
          <w:sz w:val="28"/>
          <w:szCs w:val="28"/>
        </w:rPr>
        <w:t xml:space="preserve">(trong đó: </w:t>
      </w:r>
      <w:r>
        <w:rPr>
          <w:rFonts w:ascii="Times New Roman" w:eastAsia="Times New Roman" w:hAnsi="Times New Roman" w:cs="Times New Roman"/>
          <w:i/>
          <w:spacing w:val="-6"/>
          <w:sz w:val="28"/>
          <w:szCs w:val="28"/>
        </w:rPr>
        <w:t xml:space="preserve">Bí thư kiêm </w:t>
      </w:r>
      <w:r w:rsidRPr="008604AA">
        <w:rPr>
          <w:rFonts w:ascii="Times New Roman" w:eastAsia="Times New Roman" w:hAnsi="Times New Roman" w:cs="Times New Roman"/>
          <w:i/>
          <w:spacing w:val="-6"/>
          <w:sz w:val="28"/>
          <w:szCs w:val="28"/>
        </w:rPr>
        <w:t xml:space="preserve">Trưởng </w:t>
      </w:r>
      <w:r>
        <w:rPr>
          <w:rFonts w:ascii="Times New Roman" w:eastAsia="Times New Roman" w:hAnsi="Times New Roman" w:cs="Times New Roman"/>
          <w:i/>
          <w:spacing w:val="-6"/>
          <w:sz w:val="28"/>
          <w:szCs w:val="28"/>
        </w:rPr>
        <w:t>thôn</w:t>
      </w:r>
      <w:r w:rsidRPr="008604AA">
        <w:rPr>
          <w:rFonts w:ascii="Times New Roman" w:eastAsia="Times New Roman" w:hAnsi="Times New Roman" w:cs="Times New Roman"/>
          <w:i/>
          <w:spacing w:val="-6"/>
          <w:sz w:val="28"/>
          <w:szCs w:val="28"/>
        </w:rPr>
        <w:t>: 01 ngườ</w:t>
      </w:r>
      <w:r>
        <w:rPr>
          <w:rFonts w:ascii="Times New Roman" w:eastAsia="Times New Roman" w:hAnsi="Times New Roman" w:cs="Times New Roman"/>
          <w:i/>
          <w:spacing w:val="-6"/>
          <w:sz w:val="28"/>
          <w:szCs w:val="28"/>
        </w:rPr>
        <w:t xml:space="preserve">i; </w:t>
      </w:r>
      <w:r w:rsidRPr="008604AA">
        <w:rPr>
          <w:rFonts w:ascii="Times New Roman" w:eastAsia="Times New Roman" w:hAnsi="Times New Roman" w:cs="Times New Roman"/>
          <w:i/>
          <w:spacing w:val="-6"/>
          <w:sz w:val="28"/>
          <w:szCs w:val="28"/>
        </w:rPr>
        <w:t xml:space="preserve">Trưởng Ban công tác Mặt trận </w:t>
      </w:r>
      <w:r>
        <w:rPr>
          <w:rFonts w:ascii="Times New Roman" w:eastAsia="Times New Roman" w:hAnsi="Times New Roman" w:cs="Times New Roman"/>
          <w:i/>
          <w:spacing w:val="-6"/>
          <w:sz w:val="28"/>
          <w:szCs w:val="28"/>
        </w:rPr>
        <w:t>01 người</w:t>
      </w:r>
      <w:r w:rsidRPr="008604AA">
        <w:rPr>
          <w:rFonts w:ascii="Times New Roman" w:eastAsia="Times New Roman" w:hAnsi="Times New Roman" w:cs="Times New Roman"/>
          <w:i/>
          <w:spacing w:val="-6"/>
          <w:sz w:val="28"/>
          <w:szCs w:val="28"/>
        </w:rPr>
        <w:t>)</w:t>
      </w:r>
      <w:r>
        <w:rPr>
          <w:rFonts w:ascii="Times New Roman" w:eastAsia="Times New Roman" w:hAnsi="Times New Roman" w:cs="Times New Roman"/>
          <w:i/>
          <w:spacing w:val="-6"/>
          <w:sz w:val="28"/>
          <w:szCs w:val="28"/>
        </w:rPr>
        <w:t>.</w:t>
      </w:r>
    </w:p>
    <w:p w:rsidR="00484A8C" w:rsidRPr="006739D1" w:rsidRDefault="00484A8C" w:rsidP="0076530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spacing w:val="-6"/>
          <w:sz w:val="28"/>
          <w:szCs w:val="28"/>
          <w:lang w:val="vi-VN"/>
        </w:rPr>
      </w:pPr>
      <w:r w:rsidRPr="006739D1">
        <w:rPr>
          <w:rFonts w:ascii="Times New Roman" w:eastAsia="Times New Roman" w:hAnsi="Times New Roman" w:cs="Times New Roman"/>
          <w:b/>
          <w:spacing w:val="-6"/>
          <w:sz w:val="28"/>
          <w:szCs w:val="28"/>
          <w:lang w:val="vi-VN"/>
        </w:rPr>
        <w:t>3.2. Phương án và kết quả sắp xếp:</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lang w:val="vi-VN"/>
        </w:rPr>
      </w:pPr>
      <w:r w:rsidRPr="006A0FE2">
        <w:rPr>
          <w:rFonts w:ascii="Times New Roman" w:eastAsia="Times New Roman" w:hAnsi="Times New Roman" w:cs="Times New Roman"/>
          <w:spacing w:val="-6"/>
          <w:sz w:val="28"/>
          <w:szCs w:val="28"/>
          <w:lang w:val="vi-VN"/>
        </w:rPr>
        <w:t>a) Phương án sắp xếp:</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lang w:val="vi-VN"/>
        </w:rPr>
      </w:pPr>
      <w:r>
        <w:rPr>
          <w:rFonts w:ascii="Times New Roman" w:eastAsia="Times New Roman" w:hAnsi="Times New Roman" w:cs="Times New Roman"/>
          <w:spacing w:val="-6"/>
          <w:sz w:val="28"/>
          <w:szCs w:val="28"/>
          <w:lang w:val="vi-VN"/>
        </w:rPr>
        <w:t>Th</w:t>
      </w:r>
      <w:r w:rsidRPr="006A0FE2">
        <w:rPr>
          <w:rFonts w:ascii="Times New Roman" w:eastAsia="Times New Roman" w:hAnsi="Times New Roman" w:cs="Times New Roman"/>
          <w:spacing w:val="-6"/>
          <w:sz w:val="28"/>
          <w:szCs w:val="28"/>
          <w:lang w:val="vi-VN"/>
        </w:rPr>
        <w:t>ực</w:t>
      </w:r>
      <w:r>
        <w:rPr>
          <w:rFonts w:ascii="Times New Roman" w:eastAsia="Times New Roman" w:hAnsi="Times New Roman" w:cs="Times New Roman"/>
          <w:spacing w:val="-6"/>
          <w:sz w:val="28"/>
          <w:szCs w:val="28"/>
          <w:lang w:val="vi-VN"/>
        </w:rPr>
        <w:t xml:space="preserve"> hi</w:t>
      </w:r>
      <w:r w:rsidRPr="006A0FE2">
        <w:rPr>
          <w:rFonts w:ascii="Times New Roman" w:eastAsia="Times New Roman" w:hAnsi="Times New Roman" w:cs="Times New Roman"/>
          <w:spacing w:val="-6"/>
          <w:sz w:val="28"/>
          <w:szCs w:val="28"/>
          <w:lang w:val="vi-VN"/>
        </w:rPr>
        <w:t>ện</w:t>
      </w:r>
      <w:r>
        <w:rPr>
          <w:rFonts w:ascii="Times New Roman" w:eastAsia="Times New Roman" w:hAnsi="Times New Roman" w:cs="Times New Roman"/>
          <w:spacing w:val="-6"/>
          <w:sz w:val="28"/>
          <w:szCs w:val="28"/>
          <w:lang w:val="vi-VN"/>
        </w:rPr>
        <w:t xml:space="preserve"> s</w:t>
      </w:r>
      <w:r w:rsidRPr="006A0FE2">
        <w:rPr>
          <w:rFonts w:ascii="Times New Roman" w:eastAsia="Times New Roman" w:hAnsi="Times New Roman" w:cs="Times New Roman"/>
          <w:spacing w:val="-6"/>
          <w:sz w:val="28"/>
          <w:szCs w:val="28"/>
          <w:lang w:val="vi-VN"/>
        </w:rPr>
        <w:t>ắp</w:t>
      </w:r>
      <w:r>
        <w:rPr>
          <w:rFonts w:ascii="Times New Roman" w:eastAsia="Times New Roman" w:hAnsi="Times New Roman" w:cs="Times New Roman"/>
          <w:spacing w:val="-6"/>
          <w:sz w:val="28"/>
          <w:szCs w:val="28"/>
          <w:lang w:val="vi-VN"/>
        </w:rPr>
        <w:t xml:space="preserve"> x</w:t>
      </w:r>
      <w:r w:rsidRPr="006A0FE2">
        <w:rPr>
          <w:rFonts w:ascii="Times New Roman" w:eastAsia="Times New Roman" w:hAnsi="Times New Roman" w:cs="Times New Roman"/>
          <w:spacing w:val="-6"/>
          <w:sz w:val="28"/>
          <w:szCs w:val="28"/>
          <w:lang w:val="vi-VN"/>
        </w:rPr>
        <w:t>ếp</w:t>
      </w:r>
      <w:r>
        <w:rPr>
          <w:rFonts w:ascii="Times New Roman" w:eastAsia="Times New Roman" w:hAnsi="Times New Roman" w:cs="Times New Roman"/>
          <w:spacing w:val="-6"/>
          <w:sz w:val="28"/>
          <w:szCs w:val="28"/>
          <w:lang w:val="vi-VN"/>
        </w:rPr>
        <w:t xml:space="preserve"> 15/17 th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n th</w:t>
      </w:r>
      <w:r w:rsidRPr="006A0FE2">
        <w:rPr>
          <w:rFonts w:ascii="Times New Roman" w:eastAsia="Times New Roman" w:hAnsi="Times New Roman" w:cs="Times New Roman"/>
          <w:spacing w:val="-6"/>
          <w:sz w:val="28"/>
          <w:szCs w:val="28"/>
          <w:lang w:val="vi-VN"/>
        </w:rPr>
        <w:t>ành</w:t>
      </w:r>
      <w:r>
        <w:rPr>
          <w:rFonts w:ascii="Times New Roman" w:eastAsia="Times New Roman" w:hAnsi="Times New Roman" w:cs="Times New Roman"/>
          <w:spacing w:val="-6"/>
          <w:sz w:val="28"/>
          <w:szCs w:val="28"/>
          <w:lang w:val="vi-VN"/>
        </w:rPr>
        <w:t xml:space="preserve"> 07 th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n; đ</w:t>
      </w:r>
      <w:r w:rsidRPr="006A0FE2">
        <w:rPr>
          <w:rFonts w:ascii="Times New Roman" w:eastAsia="Times New Roman" w:hAnsi="Times New Roman" w:cs="Times New Roman"/>
          <w:spacing w:val="-6"/>
          <w:sz w:val="28"/>
          <w:szCs w:val="28"/>
          <w:lang w:val="vi-VN"/>
        </w:rPr>
        <w:t>ề</w:t>
      </w:r>
      <w:r>
        <w:rPr>
          <w:rFonts w:ascii="Times New Roman" w:eastAsia="Times New Roman" w:hAnsi="Times New Roman" w:cs="Times New Roman"/>
          <w:spacing w:val="-6"/>
          <w:sz w:val="28"/>
          <w:szCs w:val="28"/>
          <w:lang w:val="vi-VN"/>
        </w:rPr>
        <w:t xml:space="preserve"> ngh</w:t>
      </w:r>
      <w:r w:rsidRPr="006A0FE2">
        <w:rPr>
          <w:rFonts w:ascii="Times New Roman" w:eastAsia="Times New Roman" w:hAnsi="Times New Roman" w:cs="Times New Roman"/>
          <w:spacing w:val="-6"/>
          <w:sz w:val="28"/>
          <w:szCs w:val="28"/>
          <w:lang w:val="vi-VN"/>
        </w:rPr>
        <w:t>ị</w:t>
      </w:r>
      <w:r>
        <w:rPr>
          <w:rFonts w:ascii="Times New Roman" w:eastAsia="Times New Roman" w:hAnsi="Times New Roman" w:cs="Times New Roman"/>
          <w:spacing w:val="-6"/>
          <w:sz w:val="28"/>
          <w:szCs w:val="28"/>
          <w:lang w:val="vi-VN"/>
        </w:rPr>
        <w:t xml:space="preserve"> kh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ng th</w:t>
      </w:r>
      <w:r w:rsidRPr="006A0FE2">
        <w:rPr>
          <w:rFonts w:ascii="Times New Roman" w:eastAsia="Times New Roman" w:hAnsi="Times New Roman" w:cs="Times New Roman"/>
          <w:spacing w:val="-6"/>
          <w:sz w:val="28"/>
          <w:szCs w:val="28"/>
          <w:lang w:val="vi-VN"/>
        </w:rPr>
        <w:t>ực</w:t>
      </w:r>
      <w:r>
        <w:rPr>
          <w:rFonts w:ascii="Times New Roman" w:eastAsia="Times New Roman" w:hAnsi="Times New Roman" w:cs="Times New Roman"/>
          <w:spacing w:val="-6"/>
          <w:sz w:val="28"/>
          <w:szCs w:val="28"/>
          <w:lang w:val="vi-VN"/>
        </w:rPr>
        <w:t xml:space="preserve"> hi</w:t>
      </w:r>
      <w:r w:rsidRPr="006A0FE2">
        <w:rPr>
          <w:rFonts w:ascii="Times New Roman" w:eastAsia="Times New Roman" w:hAnsi="Times New Roman" w:cs="Times New Roman"/>
          <w:spacing w:val="-6"/>
          <w:sz w:val="28"/>
          <w:szCs w:val="28"/>
          <w:lang w:val="vi-VN"/>
        </w:rPr>
        <w:t>ện</w:t>
      </w:r>
      <w:r>
        <w:rPr>
          <w:rFonts w:ascii="Times New Roman" w:eastAsia="Times New Roman" w:hAnsi="Times New Roman" w:cs="Times New Roman"/>
          <w:spacing w:val="-6"/>
          <w:sz w:val="28"/>
          <w:szCs w:val="28"/>
          <w:lang w:val="vi-VN"/>
        </w:rPr>
        <w:t xml:space="preserve"> s</w:t>
      </w:r>
      <w:r w:rsidRPr="006A0FE2">
        <w:rPr>
          <w:rFonts w:ascii="Times New Roman" w:eastAsia="Times New Roman" w:hAnsi="Times New Roman" w:cs="Times New Roman"/>
          <w:spacing w:val="-6"/>
          <w:sz w:val="28"/>
          <w:szCs w:val="28"/>
          <w:lang w:val="vi-VN"/>
        </w:rPr>
        <w:t>ắp</w:t>
      </w:r>
      <w:r>
        <w:rPr>
          <w:rFonts w:ascii="Times New Roman" w:eastAsia="Times New Roman" w:hAnsi="Times New Roman" w:cs="Times New Roman"/>
          <w:spacing w:val="-6"/>
          <w:sz w:val="28"/>
          <w:szCs w:val="28"/>
          <w:lang w:val="vi-VN"/>
        </w:rPr>
        <w:t xml:space="preserve"> x</w:t>
      </w:r>
      <w:r w:rsidRPr="006A0FE2">
        <w:rPr>
          <w:rFonts w:ascii="Times New Roman" w:eastAsia="Times New Roman" w:hAnsi="Times New Roman" w:cs="Times New Roman"/>
          <w:spacing w:val="-6"/>
          <w:sz w:val="28"/>
          <w:szCs w:val="28"/>
          <w:lang w:val="vi-VN"/>
        </w:rPr>
        <w:t>ếp</w:t>
      </w:r>
      <w:r>
        <w:rPr>
          <w:rFonts w:ascii="Times New Roman" w:eastAsia="Times New Roman" w:hAnsi="Times New Roman" w:cs="Times New Roman"/>
          <w:spacing w:val="-6"/>
          <w:sz w:val="28"/>
          <w:szCs w:val="28"/>
          <w:lang w:val="vi-VN"/>
        </w:rPr>
        <w:t xml:space="preserve"> 02 th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n; c</w:t>
      </w:r>
      <w:r w:rsidRPr="006A0FE2">
        <w:rPr>
          <w:rFonts w:ascii="Times New Roman" w:eastAsia="Times New Roman" w:hAnsi="Times New Roman" w:cs="Times New Roman"/>
          <w:spacing w:val="-6"/>
          <w:sz w:val="28"/>
          <w:szCs w:val="28"/>
          <w:lang w:val="vi-VN"/>
        </w:rPr>
        <w:t>ụ</w:t>
      </w:r>
      <w:r>
        <w:rPr>
          <w:rFonts w:ascii="Times New Roman" w:eastAsia="Times New Roman" w:hAnsi="Times New Roman" w:cs="Times New Roman"/>
          <w:spacing w:val="-6"/>
          <w:sz w:val="28"/>
          <w:szCs w:val="28"/>
          <w:lang w:val="vi-VN"/>
        </w:rPr>
        <w:t xml:space="preserve"> th</w:t>
      </w:r>
      <w:r w:rsidRPr="006A0FE2">
        <w:rPr>
          <w:rFonts w:ascii="Times New Roman" w:eastAsia="Times New Roman" w:hAnsi="Times New Roman" w:cs="Times New Roman"/>
          <w:spacing w:val="-6"/>
          <w:sz w:val="28"/>
          <w:szCs w:val="28"/>
          <w:lang w:val="vi-VN"/>
        </w:rPr>
        <w:t>ể</w:t>
      </w:r>
      <w:r>
        <w:rPr>
          <w:rFonts w:ascii="Times New Roman" w:eastAsia="Times New Roman" w:hAnsi="Times New Roman" w:cs="Times New Roman"/>
          <w:spacing w:val="-6"/>
          <w:sz w:val="28"/>
          <w:szCs w:val="28"/>
          <w:lang w:val="vi-VN"/>
        </w:rPr>
        <w:t>:</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2"/>
          <w:sz w:val="28"/>
          <w:szCs w:val="28"/>
        </w:rPr>
      </w:pPr>
      <w:r w:rsidRPr="006A0FE2">
        <w:rPr>
          <w:rFonts w:ascii="Times New Roman" w:eastAsia="Times New Roman" w:hAnsi="Times New Roman" w:cs="Times New Roman"/>
          <w:b/>
          <w:spacing w:val="-6"/>
          <w:sz w:val="28"/>
          <w:szCs w:val="28"/>
          <w:lang w:val="vi-VN"/>
        </w:rPr>
        <w:t>(1)-</w:t>
      </w:r>
      <w:r>
        <w:rPr>
          <w:rFonts w:ascii="Times New Roman" w:eastAsia="Times New Roman" w:hAnsi="Times New Roman" w:cs="Times New Roman"/>
          <w:spacing w:val="-6"/>
          <w:sz w:val="28"/>
          <w:szCs w:val="28"/>
          <w:lang w:val="vi-VN"/>
        </w:rPr>
        <w:t xml:space="preserve"> Kh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ng th</w:t>
      </w:r>
      <w:r w:rsidRPr="006A0FE2">
        <w:rPr>
          <w:rFonts w:ascii="Times New Roman" w:eastAsia="Times New Roman" w:hAnsi="Times New Roman" w:cs="Times New Roman"/>
          <w:spacing w:val="-6"/>
          <w:sz w:val="28"/>
          <w:szCs w:val="28"/>
          <w:lang w:val="vi-VN"/>
        </w:rPr>
        <w:t>ực</w:t>
      </w:r>
      <w:r>
        <w:rPr>
          <w:rFonts w:ascii="Times New Roman" w:eastAsia="Times New Roman" w:hAnsi="Times New Roman" w:cs="Times New Roman"/>
          <w:spacing w:val="-6"/>
          <w:sz w:val="28"/>
          <w:szCs w:val="28"/>
          <w:lang w:val="vi-VN"/>
        </w:rPr>
        <w:t xml:space="preserve"> hi</w:t>
      </w:r>
      <w:r w:rsidRPr="006A0FE2">
        <w:rPr>
          <w:rFonts w:ascii="Times New Roman" w:eastAsia="Times New Roman" w:hAnsi="Times New Roman" w:cs="Times New Roman"/>
          <w:spacing w:val="-6"/>
          <w:sz w:val="28"/>
          <w:szCs w:val="28"/>
          <w:lang w:val="vi-VN"/>
        </w:rPr>
        <w:t>ện</w:t>
      </w:r>
      <w:r>
        <w:rPr>
          <w:rFonts w:ascii="Times New Roman" w:eastAsia="Times New Roman" w:hAnsi="Times New Roman" w:cs="Times New Roman"/>
          <w:spacing w:val="-6"/>
          <w:sz w:val="28"/>
          <w:szCs w:val="28"/>
          <w:lang w:val="vi-VN"/>
        </w:rPr>
        <w:t xml:space="preserve"> s</w:t>
      </w:r>
      <w:r w:rsidRPr="006A0FE2">
        <w:rPr>
          <w:rFonts w:ascii="Times New Roman" w:eastAsia="Times New Roman" w:hAnsi="Times New Roman" w:cs="Times New Roman"/>
          <w:spacing w:val="-6"/>
          <w:sz w:val="28"/>
          <w:szCs w:val="28"/>
          <w:lang w:val="vi-VN"/>
        </w:rPr>
        <w:t>ắp</w:t>
      </w:r>
      <w:r>
        <w:rPr>
          <w:rFonts w:ascii="Times New Roman" w:eastAsia="Times New Roman" w:hAnsi="Times New Roman" w:cs="Times New Roman"/>
          <w:spacing w:val="-6"/>
          <w:sz w:val="28"/>
          <w:szCs w:val="28"/>
          <w:lang w:val="vi-VN"/>
        </w:rPr>
        <w:t xml:space="preserve"> x</w:t>
      </w:r>
      <w:r w:rsidRPr="006A0FE2">
        <w:rPr>
          <w:rFonts w:ascii="Times New Roman" w:eastAsia="Times New Roman" w:hAnsi="Times New Roman" w:cs="Times New Roman"/>
          <w:spacing w:val="-6"/>
          <w:sz w:val="28"/>
          <w:szCs w:val="28"/>
          <w:lang w:val="vi-VN"/>
        </w:rPr>
        <w:t>ếp</w:t>
      </w:r>
      <w:r>
        <w:rPr>
          <w:rFonts w:ascii="Times New Roman" w:eastAsia="Times New Roman" w:hAnsi="Times New Roman" w:cs="Times New Roman"/>
          <w:spacing w:val="-6"/>
          <w:sz w:val="28"/>
          <w:szCs w:val="28"/>
          <w:lang w:val="vi-VN"/>
        </w:rPr>
        <w:t xml:space="preserve"> th</w:t>
      </w:r>
      <w:r w:rsidRPr="006A0FE2">
        <w:rPr>
          <w:rFonts w:ascii="Times New Roman" w:eastAsia="Times New Roman" w:hAnsi="Times New Roman" w:cs="Times New Roman"/>
          <w:spacing w:val="-6"/>
          <w:sz w:val="28"/>
          <w:szCs w:val="28"/>
          <w:lang w:val="vi-VN"/>
        </w:rPr>
        <w:t>ô</w:t>
      </w:r>
      <w:r>
        <w:rPr>
          <w:rFonts w:ascii="Times New Roman" w:eastAsia="Times New Roman" w:hAnsi="Times New Roman" w:cs="Times New Roman"/>
          <w:spacing w:val="-6"/>
          <w:sz w:val="28"/>
          <w:szCs w:val="28"/>
          <w:lang w:val="vi-VN"/>
        </w:rPr>
        <w:t xml:space="preserve">n Song Nga do </w:t>
      </w:r>
      <w:r>
        <w:rPr>
          <w:rFonts w:ascii="Times New Roman" w:hAnsi="Times New Roman" w:cs="Times New Roman"/>
          <w:spacing w:val="-2"/>
          <w:sz w:val="28"/>
          <w:szCs w:val="28"/>
        </w:rPr>
        <w:t>có 69</w:t>
      </w:r>
      <w:r>
        <w:rPr>
          <w:rFonts w:ascii="Times New Roman" w:hAnsi="Times New Roman" w:cs="Times New Roman"/>
          <w:spacing w:val="-2"/>
          <w:sz w:val="28"/>
          <w:szCs w:val="28"/>
          <w:lang w:val="vi-VN"/>
        </w:rPr>
        <w:t>7</w:t>
      </w:r>
      <w:r>
        <w:rPr>
          <w:rFonts w:ascii="Times New Roman" w:hAnsi="Times New Roman" w:cs="Times New Roman"/>
          <w:spacing w:val="-2"/>
          <w:sz w:val="28"/>
          <w:szCs w:val="28"/>
        </w:rPr>
        <w:t xml:space="preserve"> hộ, 2.7</w:t>
      </w:r>
      <w:r>
        <w:rPr>
          <w:rFonts w:ascii="Times New Roman" w:hAnsi="Times New Roman" w:cs="Times New Roman"/>
          <w:spacing w:val="-2"/>
          <w:sz w:val="28"/>
          <w:szCs w:val="28"/>
          <w:lang w:val="vi-VN"/>
        </w:rPr>
        <w:t>87</w:t>
      </w:r>
      <w:r>
        <w:rPr>
          <w:rFonts w:ascii="Times New Roman" w:hAnsi="Times New Roman" w:cs="Times New Roman"/>
          <w:spacing w:val="-2"/>
          <w:sz w:val="28"/>
          <w:szCs w:val="28"/>
        </w:rPr>
        <w:t xml:space="preserve"> khẩu, diện tích tự nhiên 228,7ha. Thôn có diện tích rộng, quy mô số hộ bảo đảm theo hướng dẫn, địa bàn quản lý ổn định; do đó giữ nguyên để phù hợp thực tiễn, hạn chế xáo trộn, đồng thời tiếp tục củng cố hệ thống chính trị, phát huy vai trò tự quản cộng đồng và giữ gìn an ninh trật tự ở cơ sở. </w:t>
      </w:r>
    </w:p>
    <w:p w:rsidR="006A0FE2" w:rsidRDefault="00A27104"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lang w:val="vi-VN"/>
        </w:rPr>
        <w:t>44</w:t>
      </w:r>
      <w:r w:rsidR="006A0FE2">
        <w:rPr>
          <w:rFonts w:ascii="Times New Roman" w:eastAsia="Times New Roman" w:hAnsi="Times New Roman" w:cs="Times New Roman"/>
          <w:sz w:val="28"/>
          <w:szCs w:val="28"/>
        </w:rPr>
        <w:t xml:space="preserve"> đảng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15</w:t>
      </w:r>
      <w:r>
        <w:rPr>
          <w:rFonts w:ascii="Times New Roman" w:eastAsia="Times New Roman" w:hAnsi="Times New Roman" w:cs="Times New Roman"/>
          <w:sz w:val="28"/>
          <w:szCs w:val="28"/>
        </w:rPr>
        <w:t xml:space="preserve"> đoàn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350</w:t>
      </w:r>
      <w:r>
        <w:rPr>
          <w:rFonts w:ascii="Times New Roman" w:eastAsia="Times New Roman" w:hAnsi="Times New Roman" w:cs="Times New Roman"/>
          <w:sz w:val="28"/>
          <w:szCs w:val="28"/>
        </w:rPr>
        <w:t xml:space="preserve">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216</w:t>
      </w:r>
      <w:r>
        <w:rPr>
          <w:rFonts w:ascii="Times New Roman" w:eastAsia="Times New Roman" w:hAnsi="Times New Roman" w:cs="Times New Roman"/>
          <w:sz w:val="28"/>
          <w:szCs w:val="28"/>
        </w:rPr>
        <w:t xml:space="preserve">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83</w:t>
      </w:r>
      <w:r>
        <w:rPr>
          <w:rFonts w:ascii="Times New Roman" w:eastAsia="Times New Roman" w:hAnsi="Times New Roman" w:cs="Times New Roman"/>
          <w:sz w:val="28"/>
          <w:szCs w:val="28"/>
        </w:rPr>
        <w:t xml:space="preserve">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Song Nga</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300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Song Nga</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210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w:t>
      </w:r>
    </w:p>
    <w:p w:rsidR="006A0FE2" w:rsidRP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lang w:val="vi-VN"/>
        </w:rPr>
      </w:pPr>
      <w:r w:rsidRPr="006A0FE2">
        <w:rPr>
          <w:rFonts w:ascii="Times New Roman" w:hAnsi="Times New Roman" w:cs="Times New Roman"/>
          <w:b/>
          <w:sz w:val="28"/>
          <w:szCs w:val="28"/>
          <w:lang w:val="vi-VN"/>
        </w:rPr>
        <w:t>(2)-</w:t>
      </w:r>
      <w:r>
        <w:rPr>
          <w:rFonts w:ascii="Times New Roman" w:hAnsi="Times New Roman" w:cs="Times New Roman"/>
          <w:sz w:val="28"/>
          <w:szCs w:val="28"/>
          <w:lang w:val="vi-VN"/>
        </w:rPr>
        <w:t xml:space="preserve"> Sắp xếp t</w:t>
      </w:r>
      <w:r>
        <w:rPr>
          <w:rFonts w:ascii="Times New Roman" w:hAnsi="Times New Roman" w:cs="Times New Roman"/>
          <w:sz w:val="28"/>
          <w:szCs w:val="28"/>
        </w:rPr>
        <w:t>hôn Trạng</w:t>
      </w:r>
      <w:r>
        <w:rPr>
          <w:rFonts w:ascii="Times New Roman" w:hAnsi="Times New Roman" w:cs="Times New Roman"/>
          <w:sz w:val="28"/>
          <w:szCs w:val="28"/>
          <w:lang w:val="vi-VN"/>
        </w:rPr>
        <w:t xml:space="preserve"> Sơn (412 hộ, 1</w:t>
      </w:r>
      <w:r>
        <w:rPr>
          <w:rFonts w:ascii="Times New Roman" w:hAnsi="Times New Roman" w:cs="Times New Roman"/>
          <w:sz w:val="28"/>
          <w:szCs w:val="28"/>
        </w:rPr>
        <w:t>55</w:t>
      </w:r>
      <w:r>
        <w:rPr>
          <w:rFonts w:ascii="Times New Roman" w:hAnsi="Times New Roman" w:cs="Times New Roman"/>
          <w:sz w:val="28"/>
          <w:szCs w:val="28"/>
          <w:lang w:val="vi-VN"/>
        </w:rPr>
        <w:t xml:space="preserve">4 khẩu, diện tích </w:t>
      </w:r>
      <w:r>
        <w:rPr>
          <w:rFonts w:ascii="Times New Roman" w:hAnsi="Times New Roman" w:cs="Times New Roman"/>
          <w:sz w:val="28"/>
          <w:szCs w:val="28"/>
        </w:rPr>
        <w:t>180,0ha</w:t>
      </w:r>
      <w:r>
        <w:rPr>
          <w:rFonts w:ascii="Times New Roman" w:hAnsi="Times New Roman" w:cs="Times New Roman"/>
          <w:sz w:val="28"/>
          <w:szCs w:val="28"/>
          <w:lang w:val="vi-VN"/>
        </w:rPr>
        <w:t xml:space="preserve">) và thôn </w:t>
      </w:r>
      <w:r>
        <w:rPr>
          <w:rFonts w:ascii="Times New Roman" w:hAnsi="Times New Roman" w:cs="Times New Roman"/>
          <w:sz w:val="28"/>
          <w:szCs w:val="28"/>
        </w:rPr>
        <w:t>Bắc Sơn</w:t>
      </w:r>
      <w:r>
        <w:rPr>
          <w:rFonts w:ascii="Times New Roman" w:hAnsi="Times New Roman" w:cs="Times New Roman"/>
          <w:sz w:val="28"/>
          <w:szCs w:val="28"/>
          <w:lang w:val="vi-VN"/>
        </w:rPr>
        <w:t xml:space="preserve"> (</w:t>
      </w:r>
      <w:r>
        <w:rPr>
          <w:rFonts w:ascii="Times New Roman" w:hAnsi="Times New Roman" w:cs="Times New Roman"/>
          <w:sz w:val="28"/>
          <w:szCs w:val="28"/>
        </w:rPr>
        <w:t>283</w:t>
      </w:r>
      <w:r>
        <w:rPr>
          <w:rFonts w:ascii="Times New Roman" w:hAnsi="Times New Roman" w:cs="Times New Roman"/>
          <w:sz w:val="28"/>
          <w:szCs w:val="28"/>
          <w:lang w:val="vi-VN"/>
        </w:rPr>
        <w:t xml:space="preserve"> hộ, </w:t>
      </w:r>
      <w:r>
        <w:rPr>
          <w:rFonts w:ascii="Times New Roman" w:hAnsi="Times New Roman" w:cs="Times New Roman"/>
          <w:sz w:val="28"/>
          <w:szCs w:val="28"/>
        </w:rPr>
        <w:t>1055</w:t>
      </w:r>
      <w:r>
        <w:rPr>
          <w:rFonts w:ascii="Times New Roman" w:hAnsi="Times New Roman" w:cs="Times New Roman"/>
          <w:sz w:val="28"/>
          <w:szCs w:val="28"/>
          <w:lang w:val="vi-VN"/>
        </w:rPr>
        <w:t xml:space="preserve"> khẩu, diện tích 1</w:t>
      </w:r>
      <w:r>
        <w:rPr>
          <w:rFonts w:ascii="Times New Roman" w:hAnsi="Times New Roman" w:cs="Times New Roman"/>
          <w:sz w:val="28"/>
          <w:szCs w:val="28"/>
        </w:rPr>
        <w:t>2</w:t>
      </w:r>
      <w:r>
        <w:rPr>
          <w:rFonts w:ascii="Times New Roman" w:hAnsi="Times New Roman" w:cs="Times New Roman"/>
          <w:sz w:val="28"/>
          <w:szCs w:val="28"/>
          <w:lang w:val="vi-VN"/>
        </w:rPr>
        <w:t>5</w:t>
      </w:r>
      <w:r>
        <w:rPr>
          <w:rFonts w:ascii="Times New Roman" w:hAnsi="Times New Roman" w:cs="Times New Roman"/>
          <w:sz w:val="28"/>
          <w:szCs w:val="28"/>
        </w:rPr>
        <w:t>,</w:t>
      </w:r>
      <w:r>
        <w:rPr>
          <w:rFonts w:ascii="Times New Roman" w:hAnsi="Times New Roman" w:cs="Times New Roman"/>
          <w:sz w:val="28"/>
          <w:szCs w:val="28"/>
          <w:lang w:val="vi-VN"/>
        </w:rPr>
        <w:t>4</w:t>
      </w:r>
      <w:r>
        <w:rPr>
          <w:rFonts w:ascii="Times New Roman" w:hAnsi="Times New Roman" w:cs="Times New Roman"/>
          <w:sz w:val="28"/>
          <w:szCs w:val="28"/>
        </w:rPr>
        <w:t>ha</w:t>
      </w:r>
      <w:r>
        <w:rPr>
          <w:rFonts w:ascii="Times New Roman" w:hAnsi="Times New Roman" w:cs="Times New Roman"/>
          <w:sz w:val="28"/>
          <w:szCs w:val="28"/>
          <w:lang w:val="vi-VN"/>
        </w:rPr>
        <w:t xml:space="preserve">) để thành lập thôn mới lấy tên là thôn </w:t>
      </w:r>
      <w:r w:rsidRPr="006A0FE2">
        <w:rPr>
          <w:rFonts w:ascii="Times New Roman" w:hAnsi="Times New Roman" w:cs="Times New Roman"/>
          <w:b/>
          <w:sz w:val="28"/>
          <w:szCs w:val="28"/>
        </w:rPr>
        <w:t>Trạng</w:t>
      </w:r>
      <w:r w:rsidRPr="006A0FE2">
        <w:rPr>
          <w:rFonts w:ascii="Times New Roman" w:hAnsi="Times New Roman" w:cs="Times New Roman"/>
          <w:b/>
          <w:sz w:val="28"/>
          <w:szCs w:val="28"/>
          <w:lang w:val="vi-VN"/>
        </w:rPr>
        <w:t xml:space="preserve"> Sơn.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Lý do sắp xếp: </w:t>
      </w:r>
      <w:r>
        <w:rPr>
          <w:rFonts w:ascii="Times New Roman" w:hAnsi="Times New Roman" w:cs="Times New Roman"/>
          <w:sz w:val="28"/>
          <w:szCs w:val="28"/>
        </w:rPr>
        <w:t>Hai khu vực dân cư có mối liên hệ về địa giới, sản xuất, sinh hoạt cộng đồng và tập quán văn hóa; việc sáp nhập tạo quy mô quản lý hợp lý hơn, thuận lợi cho tuyên truyền, vận động Nhân dân, phòng chống thiên tai, quản lý dân cư, tổ chức phong trào ở cơ sở và giữ gìn an ninh, trật tự trên địa bàn giáp ranh.</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Lý do đặt tên gọi: Lấy tên Thôn có số hộ và số khẩu nhiều hơn để số dân bị ảnh hưởng phải cập nhập lại địa chỉ theo thôn mới ít nhất.</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2"/>
          <w:sz w:val="28"/>
          <w:szCs w:val="28"/>
        </w:rPr>
      </w:pPr>
      <w:r>
        <w:rPr>
          <w:rFonts w:ascii="Times New Roman" w:eastAsia="Times New Roman" w:hAnsi="Times New Roman" w:cs="Times New Roman"/>
          <w:bCs/>
          <w:spacing w:val="-2"/>
          <w:sz w:val="28"/>
          <w:szCs w:val="28"/>
        </w:rPr>
        <w:t>- Sau khi sắp xếp, thôn Trạng</w:t>
      </w:r>
      <w:r>
        <w:rPr>
          <w:rFonts w:ascii="Times New Roman" w:eastAsia="Times New Roman" w:hAnsi="Times New Roman" w:cs="Times New Roman"/>
          <w:bCs/>
          <w:spacing w:val="-2"/>
          <w:sz w:val="28"/>
          <w:szCs w:val="28"/>
          <w:lang w:val="vi-VN"/>
        </w:rPr>
        <w:t xml:space="preserve"> Sơn</w:t>
      </w:r>
      <w:r>
        <w:rPr>
          <w:rFonts w:ascii="Times New Roman" w:eastAsia="Times New Roman" w:hAnsi="Times New Roman" w:cs="Times New Roman"/>
          <w:bCs/>
          <w:spacing w:val="-2"/>
          <w:sz w:val="28"/>
          <w:szCs w:val="28"/>
        </w:rPr>
        <w:t xml:space="preserve"> có</w:t>
      </w:r>
      <w:r>
        <w:rPr>
          <w:rFonts w:ascii="Times New Roman" w:eastAsia="Times New Roman" w:hAnsi="Times New Roman" w:cs="Times New Roman"/>
          <w:bCs/>
          <w:spacing w:val="-2"/>
          <w:sz w:val="28"/>
          <w:szCs w:val="28"/>
          <w:lang w:val="vi-VN"/>
        </w:rPr>
        <w:t xml:space="preserve"> </w:t>
      </w:r>
      <w:r>
        <w:rPr>
          <w:rFonts w:ascii="Times New Roman" w:eastAsia="Calibri" w:hAnsi="Times New Roman" w:cs="Times New Roman"/>
          <w:sz w:val="28"/>
          <w:szCs w:val="28"/>
          <w:lang w:val="vi-VN"/>
        </w:rPr>
        <w:t>705</w:t>
      </w:r>
      <w:r>
        <w:rPr>
          <w:rFonts w:ascii="Times New Roman" w:hAnsi="Times New Roman" w:cs="Times New Roman"/>
          <w:spacing w:val="-2"/>
          <w:sz w:val="28"/>
          <w:szCs w:val="28"/>
        </w:rPr>
        <w:t xml:space="preserve"> hộ, </w:t>
      </w:r>
      <w:r>
        <w:rPr>
          <w:rFonts w:ascii="Times New Roman" w:eastAsia="Calibri" w:hAnsi="Times New Roman" w:cs="Times New Roman"/>
          <w:sz w:val="28"/>
          <w:szCs w:val="28"/>
        </w:rPr>
        <w:t>26</w:t>
      </w:r>
      <w:r>
        <w:rPr>
          <w:rFonts w:ascii="Times New Roman" w:eastAsia="Calibri" w:hAnsi="Times New Roman" w:cs="Times New Roman"/>
          <w:sz w:val="28"/>
          <w:szCs w:val="28"/>
          <w:lang w:val="vi-VN"/>
        </w:rPr>
        <w:t>38</w:t>
      </w:r>
      <w:r>
        <w:rPr>
          <w:rFonts w:ascii="Times New Roman" w:hAnsi="Times New Roman" w:cs="Times New Roman"/>
          <w:spacing w:val="-2"/>
          <w:sz w:val="28"/>
          <w:szCs w:val="28"/>
        </w:rPr>
        <w:t xml:space="preserve"> khẩu, diện tích tự nhiên  </w:t>
      </w:r>
      <w:r>
        <w:rPr>
          <w:rFonts w:ascii="Times New Roman" w:eastAsia="Calibri" w:hAnsi="Times New Roman" w:cs="Times New Roman"/>
          <w:sz w:val="28"/>
          <w:szCs w:val="28"/>
        </w:rPr>
        <w:t>305,4</w:t>
      </w:r>
      <w:r>
        <w:rPr>
          <w:rFonts w:ascii="Times New Roman" w:hAnsi="Times New Roman" w:cs="Times New Roman"/>
          <w:spacing w:val="-2"/>
          <w:sz w:val="28"/>
          <w:szCs w:val="28"/>
        </w:rPr>
        <w:t>ha.</w:t>
      </w:r>
    </w:p>
    <w:p w:rsidR="006A0FE2" w:rsidRDefault="00A27104"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115 đảng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Đoàn Thanh niên: 20 đoàn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378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204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129 hội viên;</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Bố trí </w:t>
      </w:r>
      <w:r>
        <w:rPr>
          <w:rFonts w:ascii="Times New Roman" w:eastAsia="Times New Roman" w:hAnsi="Times New Roman" w:cs="Times New Roman"/>
          <w:sz w:val="28"/>
          <w:szCs w:val="28"/>
        </w:rPr>
        <w:t xml:space="preserve">Nhà văn hóa thôn </w:t>
      </w:r>
      <w:r>
        <w:rPr>
          <w:rFonts w:ascii="Times New Roman" w:eastAsia="Times New Roman" w:hAnsi="Times New Roman" w:cs="Times New Roman"/>
          <w:sz w:val="28"/>
          <w:szCs w:val="28"/>
          <w:lang w:val="vi-VN"/>
        </w:rPr>
        <w:t>Trạng Sơn</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110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 xml:space="preserve">là Nhà văn hóa </w:t>
      </w:r>
      <w:r>
        <w:rPr>
          <w:rFonts w:ascii="Times New Roman" w:eastAsia="Times New Roman" w:hAnsi="Times New Roman" w:cs="Times New Roman"/>
          <w:sz w:val="28"/>
          <w:szCs w:val="28"/>
          <w:lang w:val="vi-VN"/>
        </w:rPr>
        <w:t xml:space="preserve">mới </w:t>
      </w:r>
      <w:r>
        <w:rPr>
          <w:rFonts w:ascii="Times New Roman" w:eastAsia="Times New Roman" w:hAnsi="Times New Roman" w:cs="Times New Roman"/>
          <w:sz w:val="28"/>
          <w:szCs w:val="28"/>
        </w:rPr>
        <w:t>sau sắp xếp</w:t>
      </w:r>
      <w:r w:rsidRPr="00E0456E">
        <w:rPr>
          <w:rFonts w:ascii="Times New Roman" w:eastAsia="Times New Roman" w:hAnsi="Times New Roman" w:cs="Times New Roman"/>
          <w:sz w:val="28"/>
          <w:szCs w:val="28"/>
        </w:rPr>
        <w:t xml:space="preserve"> để phục vụ hoạt động chung của thôn. Nhà văn hoá còn lại dự kiến tạm thời để phục vụ hoạt động chung của thôn theo cụm dân cư cũ. </w:t>
      </w:r>
    </w:p>
    <w:p w:rsidR="006A0FE2" w:rsidRPr="00563FB6"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2"/>
          <w:sz w:val="28"/>
          <w:szCs w:val="28"/>
        </w:rPr>
      </w:pPr>
      <w:r w:rsidRPr="00563FB6">
        <w:rPr>
          <w:rFonts w:ascii="Times New Roman" w:eastAsia="Times New Roman" w:hAnsi="Times New Roman" w:cs="Times New Roman"/>
          <w:spacing w:val="2"/>
          <w:sz w:val="28"/>
          <w:szCs w:val="28"/>
        </w:rPr>
        <w:lastRenderedPageBreak/>
        <w:t xml:space="preserve">Khu thể thao thôn </w:t>
      </w:r>
      <w:r w:rsidRPr="00563FB6">
        <w:rPr>
          <w:rFonts w:ascii="Times New Roman" w:eastAsia="Times New Roman" w:hAnsi="Times New Roman" w:cs="Times New Roman"/>
          <w:spacing w:val="2"/>
          <w:sz w:val="28"/>
          <w:szCs w:val="28"/>
          <w:lang w:val="vi-VN"/>
        </w:rPr>
        <w:t>Trạng Sơn</w:t>
      </w:r>
      <w:r w:rsidRPr="00563FB6">
        <w:rPr>
          <w:rFonts w:ascii="Times New Roman" w:eastAsia="Times New Roman" w:hAnsi="Times New Roman" w:cs="Times New Roman"/>
          <w:spacing w:val="2"/>
          <w:sz w:val="28"/>
          <w:szCs w:val="28"/>
        </w:rPr>
        <w:t xml:space="preserve"> diện tích </w:t>
      </w:r>
      <w:r w:rsidRPr="00563FB6">
        <w:rPr>
          <w:rFonts w:ascii="Times New Roman" w:eastAsia="Times New Roman" w:hAnsi="Times New Roman" w:cs="Times New Roman"/>
          <w:spacing w:val="2"/>
          <w:sz w:val="28"/>
          <w:szCs w:val="28"/>
          <w:lang w:val="vi-VN"/>
        </w:rPr>
        <w:t>1500</w:t>
      </w:r>
      <w:r w:rsidRPr="00563FB6">
        <w:rPr>
          <w:rFonts w:ascii="Times New Roman" w:eastAsia="Times New Roman" w:hAnsi="Times New Roman" w:cs="Times New Roman"/>
          <w:spacing w:val="2"/>
          <w:sz w:val="28"/>
          <w:szCs w:val="28"/>
        </w:rPr>
        <w:t xml:space="preserve"> m</w:t>
      </w:r>
      <w:r w:rsidRPr="00563FB6">
        <w:rPr>
          <w:rFonts w:ascii="Times New Roman" w:eastAsia="Times New Roman" w:hAnsi="Times New Roman" w:cs="Times New Roman"/>
          <w:spacing w:val="2"/>
          <w:sz w:val="28"/>
          <w:szCs w:val="28"/>
          <w:vertAlign w:val="superscript"/>
        </w:rPr>
        <w:t>2</w:t>
      </w:r>
      <w:r w:rsidRPr="00563FB6">
        <w:rPr>
          <w:rFonts w:ascii="Times New Roman" w:eastAsia="Times New Roman" w:hAnsi="Times New Roman" w:cs="Times New Roman"/>
          <w:spacing w:val="2"/>
          <w:sz w:val="28"/>
          <w:szCs w:val="28"/>
          <w:vertAlign w:val="superscript"/>
          <w:lang w:val="vi-VN"/>
        </w:rPr>
        <w:t xml:space="preserve"> </w:t>
      </w:r>
      <w:r w:rsidRPr="00563FB6">
        <w:rPr>
          <w:rFonts w:ascii="Times New Roman" w:eastAsia="Times New Roman" w:hAnsi="Times New Roman" w:cs="Times New Roman"/>
          <w:spacing w:val="2"/>
          <w:sz w:val="28"/>
          <w:szCs w:val="28"/>
        </w:rPr>
        <w:t>là khu Trung tâm</w:t>
      </w:r>
      <w:r w:rsidRPr="00563FB6">
        <w:rPr>
          <w:rFonts w:ascii="Times New Roman" w:eastAsia="Times New Roman" w:hAnsi="Times New Roman" w:cs="Times New Roman"/>
          <w:spacing w:val="2"/>
          <w:sz w:val="28"/>
          <w:szCs w:val="28"/>
          <w:lang w:val="vi-VN"/>
        </w:rPr>
        <w:t xml:space="preserve"> thể thao của </w:t>
      </w:r>
      <w:r w:rsidR="00563FB6" w:rsidRPr="00563FB6">
        <w:rPr>
          <w:rFonts w:ascii="Times New Roman" w:eastAsia="Times New Roman" w:hAnsi="Times New Roman" w:cs="Times New Roman"/>
          <w:spacing w:val="2"/>
          <w:sz w:val="28"/>
          <w:szCs w:val="28"/>
        </w:rPr>
        <w:t>t</w:t>
      </w:r>
      <w:r w:rsidRPr="00563FB6">
        <w:rPr>
          <w:rFonts w:ascii="Times New Roman" w:eastAsia="Times New Roman" w:hAnsi="Times New Roman" w:cs="Times New Roman"/>
          <w:spacing w:val="2"/>
          <w:sz w:val="28"/>
          <w:szCs w:val="28"/>
          <w:lang w:val="vi-VN"/>
        </w:rPr>
        <w:t>hôn</w:t>
      </w:r>
      <w:r w:rsidRPr="00563FB6">
        <w:rPr>
          <w:rFonts w:ascii="Times New Roman" w:eastAsia="Times New Roman" w:hAnsi="Times New Roman" w:cs="Times New Roman"/>
          <w:spacing w:val="2"/>
          <w:sz w:val="28"/>
          <w:szCs w:val="28"/>
        </w:rPr>
        <w:t xml:space="preserve">. Khu thể thao thôn </w:t>
      </w:r>
      <w:r w:rsidRPr="00563FB6">
        <w:rPr>
          <w:rFonts w:ascii="Times New Roman" w:eastAsia="Times New Roman" w:hAnsi="Times New Roman" w:cs="Times New Roman"/>
          <w:spacing w:val="2"/>
          <w:sz w:val="28"/>
          <w:szCs w:val="28"/>
          <w:lang w:val="vi-VN"/>
        </w:rPr>
        <w:t>Bắc Sơn</w:t>
      </w:r>
      <w:r w:rsidRPr="00563FB6">
        <w:rPr>
          <w:rFonts w:ascii="Times New Roman" w:eastAsia="Times New Roman" w:hAnsi="Times New Roman" w:cs="Times New Roman"/>
          <w:spacing w:val="2"/>
          <w:sz w:val="28"/>
          <w:szCs w:val="28"/>
        </w:rPr>
        <w:t xml:space="preserve"> diện tích </w:t>
      </w:r>
      <w:r w:rsidRPr="00563FB6">
        <w:rPr>
          <w:rFonts w:ascii="Times New Roman" w:eastAsia="Times New Roman" w:hAnsi="Times New Roman" w:cs="Times New Roman"/>
          <w:spacing w:val="2"/>
          <w:sz w:val="28"/>
          <w:szCs w:val="28"/>
          <w:lang w:val="vi-VN"/>
        </w:rPr>
        <w:t>500</w:t>
      </w:r>
      <w:r w:rsidRPr="00563FB6">
        <w:rPr>
          <w:rFonts w:ascii="Times New Roman" w:eastAsia="Times New Roman" w:hAnsi="Times New Roman" w:cs="Times New Roman"/>
          <w:spacing w:val="2"/>
          <w:sz w:val="28"/>
          <w:szCs w:val="28"/>
        </w:rPr>
        <w:t xml:space="preserve"> m</w:t>
      </w:r>
      <w:r w:rsidRPr="00563FB6">
        <w:rPr>
          <w:rFonts w:ascii="Times New Roman" w:eastAsia="Times New Roman" w:hAnsi="Times New Roman" w:cs="Times New Roman"/>
          <w:spacing w:val="2"/>
          <w:sz w:val="28"/>
          <w:szCs w:val="28"/>
          <w:vertAlign w:val="superscript"/>
        </w:rPr>
        <w:t>2</w:t>
      </w:r>
      <w:r w:rsidRPr="00563FB6">
        <w:rPr>
          <w:rFonts w:ascii="Times New Roman" w:eastAsia="Times New Roman" w:hAnsi="Times New Roman" w:cs="Times New Roman"/>
          <w:spacing w:val="2"/>
          <w:sz w:val="28"/>
          <w:szCs w:val="28"/>
          <w:vertAlign w:val="superscript"/>
          <w:lang w:val="vi-VN"/>
        </w:rPr>
        <w:t xml:space="preserve"> </w:t>
      </w:r>
      <w:r w:rsidRPr="00563FB6">
        <w:rPr>
          <w:rFonts w:ascii="Times New Roman" w:eastAsia="Times New Roman" w:hAnsi="Times New Roman" w:cs="Times New Roman"/>
          <w:spacing w:val="2"/>
          <w:sz w:val="28"/>
          <w:szCs w:val="28"/>
        </w:rPr>
        <w:t>làm điểm sinh hoạt cộng đồng</w:t>
      </w:r>
      <w:r w:rsidR="00563FB6" w:rsidRPr="00563FB6">
        <w:rPr>
          <w:rFonts w:ascii="Times New Roman" w:eastAsia="Times New Roman" w:hAnsi="Times New Roman" w:cs="Times New Roman"/>
          <w:spacing w:val="2"/>
          <w:sz w:val="28"/>
          <w:szCs w:val="28"/>
        </w:rPr>
        <w:t xml:space="preserve"> dân cư.</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Trạng Sơn</w:t>
      </w:r>
      <w:r w:rsidRPr="00E0456E">
        <w:rPr>
          <w:rFonts w:ascii="Times New Roman" w:eastAsia="Times New Roman" w:hAnsi="Times New Roman" w:cs="Times New Roman"/>
          <w:sz w:val="28"/>
          <w:szCs w:val="28"/>
        </w:rPr>
        <w:t>: 04 người; Trong đó: Bí thư chi bộ kiêm Trưởng Thôn: 02 người</w:t>
      </w:r>
      <w:r w:rsidRPr="00E0456E">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 xml:space="preserve">Trưởng ban công tác mặt trận: 02 người. </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6A0FE2" w:rsidRDefault="006A0FE2" w:rsidP="006A0FE2">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lang w:val="vi-VN"/>
        </w:rPr>
      </w:pPr>
      <w:r>
        <w:rPr>
          <w:rFonts w:ascii="Times New Roman" w:hAnsi="Times New Roman" w:cs="Times New Roman"/>
          <w:b/>
          <w:bCs/>
          <w:sz w:val="28"/>
          <w:szCs w:val="28"/>
          <w:lang w:val="vi-VN"/>
        </w:rPr>
        <w:t>(</w:t>
      </w:r>
      <w:r w:rsidR="006A0FE2">
        <w:rPr>
          <w:rFonts w:ascii="Times New Roman" w:hAnsi="Times New Roman" w:cs="Times New Roman"/>
          <w:b/>
          <w:bCs/>
          <w:sz w:val="28"/>
          <w:szCs w:val="28"/>
          <w:lang w:val="vi-VN"/>
        </w:rPr>
        <w:t>3</w:t>
      </w:r>
      <w:r>
        <w:rPr>
          <w:rFonts w:ascii="Times New Roman" w:hAnsi="Times New Roman" w:cs="Times New Roman"/>
          <w:b/>
          <w:bCs/>
          <w:sz w:val="28"/>
          <w:szCs w:val="28"/>
          <w:lang w:val="vi-VN"/>
        </w:rPr>
        <w:t>)</w:t>
      </w:r>
      <w:r w:rsidR="006A0FE2">
        <w:rPr>
          <w:rFonts w:ascii="Times New Roman" w:hAnsi="Times New Roman" w:cs="Times New Roman"/>
          <w:b/>
          <w:bCs/>
          <w:sz w:val="28"/>
          <w:szCs w:val="28"/>
          <w:lang w:val="vi-VN"/>
        </w:rPr>
        <w:t>-</w:t>
      </w:r>
      <w:r w:rsidR="006A0FE2">
        <w:rPr>
          <w:rFonts w:ascii="Times New Roman" w:hAnsi="Times New Roman" w:cs="Times New Roman"/>
          <w:sz w:val="28"/>
          <w:szCs w:val="28"/>
          <w:lang w:val="vi-VN"/>
        </w:rPr>
        <w:t xml:space="preserve"> Sắp xếp t</w:t>
      </w:r>
      <w:r w:rsidR="006A0FE2">
        <w:rPr>
          <w:rFonts w:ascii="Times New Roman" w:hAnsi="Times New Roman" w:cs="Times New Roman"/>
          <w:sz w:val="28"/>
          <w:szCs w:val="28"/>
        </w:rPr>
        <w:t xml:space="preserve">hôn </w:t>
      </w:r>
      <w:r w:rsidR="006A0FE2">
        <w:rPr>
          <w:rFonts w:ascii="Times New Roman" w:hAnsi="Times New Roman" w:cs="Times New Roman"/>
          <w:sz w:val="28"/>
          <w:szCs w:val="28"/>
          <w:lang w:val="vi-VN"/>
        </w:rPr>
        <w:t xml:space="preserve">Đà Sơn (483 hộ, 1763 khẩu, diện tích </w:t>
      </w:r>
      <w:r w:rsidR="006A0FE2">
        <w:rPr>
          <w:rFonts w:ascii="Times New Roman" w:hAnsi="Times New Roman" w:cs="Times New Roman"/>
          <w:sz w:val="28"/>
          <w:szCs w:val="28"/>
        </w:rPr>
        <w:t>221,4ha</w:t>
      </w:r>
      <w:r w:rsidR="006A0FE2">
        <w:rPr>
          <w:rFonts w:ascii="Times New Roman" w:hAnsi="Times New Roman" w:cs="Times New Roman"/>
          <w:sz w:val="28"/>
          <w:szCs w:val="28"/>
          <w:lang w:val="vi-VN"/>
        </w:rPr>
        <w:t>) và thôn Mỹ Dương (228 hộ, 775 khẩu, diện tích 155</w:t>
      </w:r>
      <w:r w:rsidR="006A0FE2">
        <w:rPr>
          <w:rFonts w:ascii="Times New Roman" w:hAnsi="Times New Roman" w:cs="Times New Roman"/>
          <w:sz w:val="28"/>
          <w:szCs w:val="28"/>
        </w:rPr>
        <w:t>,</w:t>
      </w:r>
      <w:r w:rsidR="006A0FE2">
        <w:rPr>
          <w:rFonts w:ascii="Times New Roman" w:hAnsi="Times New Roman" w:cs="Times New Roman"/>
          <w:sz w:val="28"/>
          <w:szCs w:val="28"/>
          <w:lang w:val="vi-VN"/>
        </w:rPr>
        <w:t>4</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lang w:val="vi-VN"/>
        </w:rPr>
        <w:t>Đà Sơn.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Lý do sắp xếp: </w:t>
      </w:r>
      <w:r>
        <w:rPr>
          <w:rFonts w:ascii="Times New Roman" w:hAnsi="Times New Roman" w:cs="Times New Roman"/>
          <w:sz w:val="28"/>
          <w:szCs w:val="28"/>
        </w:rPr>
        <w:t>Hai khu vực dân cư có mối liên hệ về địa giới, sản xuất, sinh hoạt cộng đồng và tập quán văn hóa; việc sáp nhập tạo quy mô quản lý hợp lý hơn, thuận lợi cho tuyên truyền, vận động Nhân dân, phòng chống thiên tai, quản lý dân cư, tổ chức phong trào ở cơ sở và giữ gìn an ninh, trật tự trên địa bàn giáp ranh.</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Lý do đặt tên gọi: Lấy tên Thôn có số hộ và số khẩu nhiều hơn để số dân bị ảnh hưởng phải cập nhập lại địa chỉ theo thôn mới ít nhất.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2"/>
          <w:sz w:val="28"/>
          <w:szCs w:val="28"/>
        </w:rPr>
      </w:pPr>
      <w:r>
        <w:rPr>
          <w:rFonts w:ascii="Times New Roman" w:eastAsia="Times New Roman" w:hAnsi="Times New Roman" w:cs="Times New Roman"/>
          <w:bCs/>
          <w:spacing w:val="-2"/>
          <w:sz w:val="28"/>
          <w:szCs w:val="28"/>
        </w:rPr>
        <w:t xml:space="preserve">- Sau khi sắp xếp, thôn </w:t>
      </w:r>
      <w:r>
        <w:rPr>
          <w:rFonts w:ascii="Times New Roman" w:eastAsia="Times New Roman" w:hAnsi="Times New Roman" w:cs="Times New Roman"/>
          <w:bCs/>
          <w:spacing w:val="-2"/>
          <w:sz w:val="28"/>
          <w:szCs w:val="28"/>
          <w:lang w:val="vi-VN"/>
        </w:rPr>
        <w:t>Đà Sơn</w:t>
      </w:r>
      <w:r>
        <w:rPr>
          <w:rFonts w:ascii="Times New Roman" w:eastAsia="Times New Roman" w:hAnsi="Times New Roman" w:cs="Times New Roman"/>
          <w:bCs/>
          <w:spacing w:val="-2"/>
          <w:sz w:val="28"/>
          <w:szCs w:val="28"/>
        </w:rPr>
        <w:t xml:space="preserve"> có</w:t>
      </w:r>
      <w:r>
        <w:rPr>
          <w:rFonts w:ascii="Times New Roman" w:eastAsia="Times New Roman" w:hAnsi="Times New Roman" w:cs="Times New Roman"/>
          <w:bCs/>
          <w:spacing w:val="-2"/>
          <w:sz w:val="28"/>
          <w:szCs w:val="28"/>
          <w:lang w:val="vi-VN"/>
        </w:rPr>
        <w:t xml:space="preserve"> </w:t>
      </w:r>
      <w:r>
        <w:rPr>
          <w:rFonts w:ascii="Times New Roman" w:hAnsi="Times New Roman" w:cs="Times New Roman"/>
          <w:spacing w:val="-2"/>
          <w:sz w:val="28"/>
          <w:szCs w:val="28"/>
          <w:lang w:val="vi-VN"/>
        </w:rPr>
        <w:t>714</w:t>
      </w:r>
      <w:r>
        <w:rPr>
          <w:rFonts w:ascii="Times New Roman" w:hAnsi="Times New Roman" w:cs="Times New Roman"/>
          <w:spacing w:val="-2"/>
          <w:sz w:val="28"/>
          <w:szCs w:val="28"/>
        </w:rPr>
        <w:t xml:space="preserve"> hộ, 25</w:t>
      </w:r>
      <w:r>
        <w:rPr>
          <w:rFonts w:ascii="Times New Roman" w:hAnsi="Times New Roman" w:cs="Times New Roman"/>
          <w:spacing w:val="-2"/>
          <w:sz w:val="28"/>
          <w:szCs w:val="28"/>
          <w:lang w:val="vi-VN"/>
        </w:rPr>
        <w:t>41</w:t>
      </w:r>
      <w:r>
        <w:rPr>
          <w:rFonts w:ascii="Times New Roman" w:hAnsi="Times New Roman" w:cs="Times New Roman"/>
          <w:spacing w:val="-2"/>
          <w:sz w:val="28"/>
          <w:szCs w:val="28"/>
        </w:rPr>
        <w:t xml:space="preserve"> khẩu, diện tích tự nhiên  376,8ha.</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58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8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338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221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130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Đà Sơn</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200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là là Nhà văn hóa </w:t>
      </w:r>
      <w:r>
        <w:rPr>
          <w:rFonts w:ascii="Times New Roman" w:eastAsia="Times New Roman" w:hAnsi="Times New Roman" w:cs="Times New Roman"/>
          <w:sz w:val="28"/>
          <w:szCs w:val="28"/>
          <w:lang w:val="vi-VN"/>
        </w:rPr>
        <w:t xml:space="preserve">mới </w:t>
      </w:r>
      <w:r>
        <w:rPr>
          <w:rFonts w:ascii="Times New Roman" w:eastAsia="Times New Roman" w:hAnsi="Times New Roman" w:cs="Times New Roman"/>
          <w:sz w:val="28"/>
          <w:szCs w:val="28"/>
        </w:rPr>
        <w:t>sau sắp xếp</w:t>
      </w:r>
      <w:r w:rsidRPr="00E0456E">
        <w:rPr>
          <w:rFonts w:ascii="Times New Roman" w:eastAsia="Times New Roman" w:hAnsi="Times New Roman" w:cs="Times New Roman"/>
          <w:sz w:val="28"/>
          <w:szCs w:val="28"/>
        </w:rPr>
        <w:t xml:space="preserve"> để phục vụ hoạt động chung của thôn. Nhà văn hoá còn lại dự kiến tạm thời để phục vụ hoạt động chung của thôn theo cụm dân cư cũ.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Khu thể thao thôn </w:t>
      </w:r>
      <w:r>
        <w:rPr>
          <w:rFonts w:ascii="Times New Roman" w:eastAsia="Times New Roman" w:hAnsi="Times New Roman" w:cs="Times New Roman"/>
          <w:sz w:val="28"/>
          <w:szCs w:val="28"/>
          <w:lang w:val="vi-VN"/>
        </w:rPr>
        <w:t>Đà Sơn</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rPr>
        <w:t>là khu trung tâm</w:t>
      </w:r>
      <w:r>
        <w:rPr>
          <w:rFonts w:ascii="Times New Roman" w:eastAsia="Times New Roman" w:hAnsi="Times New Roman" w:cs="Times New Roman"/>
          <w:sz w:val="28"/>
          <w:szCs w:val="28"/>
          <w:lang w:val="vi-VN"/>
        </w:rPr>
        <w:t xml:space="preserve"> thể thao của thôn. </w:t>
      </w:r>
      <w:r>
        <w:rPr>
          <w:rFonts w:ascii="Times New Roman" w:eastAsia="Times New Roman" w:hAnsi="Times New Roman" w:cs="Times New Roman"/>
          <w:sz w:val="28"/>
          <w:szCs w:val="28"/>
        </w:rPr>
        <w:t xml:space="preserve">Khu thể thao thôn </w:t>
      </w:r>
      <w:r>
        <w:rPr>
          <w:rFonts w:ascii="Times New Roman" w:eastAsia="Times New Roman" w:hAnsi="Times New Roman" w:cs="Times New Roman"/>
          <w:sz w:val="28"/>
          <w:szCs w:val="28"/>
          <w:lang w:val="vi-VN"/>
        </w:rPr>
        <w:t>Mỹ Dương</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943</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rPr>
        <w:t>là điểm sinh hoạt cộng đồng</w:t>
      </w:r>
      <w:r>
        <w:rPr>
          <w:rFonts w:ascii="Times New Roman" w:eastAsia="Times New Roman" w:hAnsi="Times New Roman" w:cs="Times New Roman"/>
          <w:sz w:val="28"/>
          <w:szCs w:val="28"/>
          <w:lang w:val="vi-VN"/>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Đà Sơn</w:t>
      </w:r>
      <w:r w:rsidRPr="00E0456E">
        <w:rPr>
          <w:rFonts w:ascii="Times New Roman" w:eastAsia="Times New Roman" w:hAnsi="Times New Roman" w:cs="Times New Roman"/>
          <w:sz w:val="28"/>
          <w:szCs w:val="28"/>
        </w:rPr>
        <w:t>: 04 người; Trong đó: Bí thư chi bộ kiêm Trưởng Thôn 0</w:t>
      </w:r>
      <w:r>
        <w:rPr>
          <w:rFonts w:ascii="Times New Roman" w:eastAsia="Times New Roman" w:hAnsi="Times New Roman" w:cs="Times New Roman"/>
          <w:sz w:val="28"/>
          <w:szCs w:val="28"/>
          <w:lang w:val="vi-VN"/>
        </w:rPr>
        <w:t>1</w:t>
      </w:r>
      <w:r w:rsidRPr="00E0456E">
        <w:rPr>
          <w:rFonts w:ascii="Times New Roman" w:eastAsia="Times New Roman" w:hAnsi="Times New Roman" w:cs="Times New Roman"/>
          <w:sz w:val="28"/>
          <w:szCs w:val="28"/>
        </w:rPr>
        <w:t xml:space="preserve"> người</w:t>
      </w:r>
      <w:r w:rsidRPr="00E0456E">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t xml:space="preserve"> </w:t>
      </w:r>
      <w:r w:rsidRPr="004A26DD">
        <w:rPr>
          <w:rFonts w:ascii="Times New Roman" w:eastAsia="Times New Roman" w:hAnsi="Times New Roman" w:cs="Times New Roman"/>
          <w:iCs/>
          <w:sz w:val="28"/>
          <w:szCs w:val="28"/>
          <w:lang w:val="vi-VN"/>
        </w:rPr>
        <w:t>Trưởng thôn 01 người;</w:t>
      </w:r>
      <w:r>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 xml:space="preserve">Phương án dự kiến bố trí, sắp xếp người hoạt động không chuyên </w:t>
      </w:r>
      <w:r w:rsidR="008D6CC6">
        <w:rPr>
          <w:rFonts w:ascii="TimesNewRomanPS-ItalicMT" w:eastAsia="Times New Roman" w:hAnsi="TimesNewRomanPS-ItalicMT" w:cs="Times New Roman"/>
          <w:iCs/>
          <w:sz w:val="28"/>
          <w:szCs w:val="28"/>
          <w:lang w:val="vi-VN"/>
        </w:rPr>
        <w:t>t</w:t>
      </w:r>
      <w:r w:rsidRPr="00E0456E">
        <w:rPr>
          <w:rFonts w:ascii="TimesNewRomanPS-ItalicMT" w:eastAsia="Times New Roman" w:hAnsi="TimesNewRomanPS-ItalicMT" w:cs="Times New Roman"/>
          <w:iCs/>
          <w:sz w:val="28"/>
          <w:szCs w:val="28"/>
        </w:rPr>
        <w: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563FB6"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lang w:val="vi-VN"/>
        </w:rPr>
      </w:pPr>
      <w:r>
        <w:rPr>
          <w:rFonts w:ascii="TimesNewRomanPS-ItalicMT" w:eastAsia="Times New Roman" w:hAnsi="TimesNewRomanPS-ItalicMT" w:cs="Times New Roman"/>
          <w:iCs/>
          <w:sz w:val="28"/>
          <w:szCs w:val="28"/>
          <w:lang w:val="vi-VN"/>
        </w:rPr>
        <w:lastRenderedPageBreak/>
        <w:t>(</w:t>
      </w:r>
      <w:r w:rsidR="006A0FE2">
        <w:rPr>
          <w:rFonts w:ascii="Times New Roman" w:hAnsi="Times New Roman" w:cs="Times New Roman"/>
          <w:b/>
          <w:bCs/>
          <w:sz w:val="28"/>
          <w:szCs w:val="28"/>
          <w:lang w:val="vi-VN"/>
        </w:rPr>
        <w:t>4</w:t>
      </w:r>
      <w:r>
        <w:rPr>
          <w:rFonts w:ascii="Times New Roman" w:hAnsi="Times New Roman" w:cs="Times New Roman"/>
          <w:b/>
          <w:bCs/>
          <w:sz w:val="28"/>
          <w:szCs w:val="28"/>
          <w:lang w:val="vi-VN"/>
        </w:rPr>
        <w:t>)</w:t>
      </w:r>
      <w:r w:rsidR="006A0FE2">
        <w:rPr>
          <w:rFonts w:ascii="Times New Roman" w:hAnsi="Times New Roman" w:cs="Times New Roman"/>
          <w:b/>
          <w:bCs/>
          <w:sz w:val="28"/>
          <w:szCs w:val="28"/>
          <w:lang w:val="vi-VN"/>
        </w:rPr>
        <w:t>-</w:t>
      </w:r>
      <w:r w:rsidR="006A0FE2">
        <w:rPr>
          <w:rFonts w:ascii="Times New Roman" w:hAnsi="Times New Roman" w:cs="Times New Roman"/>
          <w:sz w:val="28"/>
          <w:szCs w:val="28"/>
          <w:lang w:val="vi-VN"/>
        </w:rPr>
        <w:t xml:space="preserve"> Sắp xếp t</w:t>
      </w:r>
      <w:r w:rsidR="006A0FE2">
        <w:rPr>
          <w:rFonts w:ascii="Times New Roman" w:hAnsi="Times New Roman" w:cs="Times New Roman"/>
          <w:sz w:val="28"/>
          <w:szCs w:val="28"/>
        </w:rPr>
        <w:t>hôn Gia Miêu (6</w:t>
      </w:r>
      <w:r w:rsidR="006A0FE2">
        <w:rPr>
          <w:rFonts w:ascii="Times New Roman" w:hAnsi="Times New Roman" w:cs="Times New Roman"/>
          <w:sz w:val="28"/>
          <w:szCs w:val="28"/>
          <w:lang w:val="vi-VN"/>
        </w:rPr>
        <w:t>18</w:t>
      </w:r>
      <w:r w:rsidR="006A0FE2">
        <w:rPr>
          <w:rFonts w:ascii="Times New Roman" w:hAnsi="Times New Roman" w:cs="Times New Roman"/>
          <w:sz w:val="28"/>
          <w:szCs w:val="28"/>
        </w:rPr>
        <w:t xml:space="preserve"> hộ, 2</w:t>
      </w:r>
      <w:r w:rsidR="006A0FE2">
        <w:rPr>
          <w:rFonts w:ascii="Times New Roman" w:hAnsi="Times New Roman" w:cs="Times New Roman"/>
          <w:sz w:val="28"/>
          <w:szCs w:val="28"/>
          <w:lang w:val="vi-VN"/>
        </w:rPr>
        <w:t>418</w:t>
      </w:r>
      <w:r w:rsidR="006A0FE2">
        <w:rPr>
          <w:rFonts w:ascii="Times New Roman" w:hAnsi="Times New Roman" w:cs="Times New Roman"/>
          <w:sz w:val="28"/>
          <w:szCs w:val="28"/>
        </w:rPr>
        <w:t xml:space="preserve"> khẩu, diện tích tự nhiên 554,5ha) và thôn </w:t>
      </w:r>
      <w:r w:rsidR="006A0FE2">
        <w:rPr>
          <w:rFonts w:ascii="Times New Roman" w:hAnsi="Times New Roman" w:cs="Times New Roman"/>
          <w:sz w:val="28"/>
          <w:szCs w:val="28"/>
          <w:lang w:val="vi-VN"/>
        </w:rPr>
        <w:t>Đại Sơn (272 hộ, 1217 khẩu, diện tích  274</w:t>
      </w:r>
      <w:r w:rsidR="006A0FE2">
        <w:rPr>
          <w:rFonts w:ascii="Times New Roman" w:hAnsi="Times New Roman" w:cs="Times New Roman"/>
          <w:sz w:val="28"/>
          <w:szCs w:val="28"/>
        </w:rPr>
        <w:t>,</w:t>
      </w:r>
      <w:r w:rsidR="006A0FE2">
        <w:rPr>
          <w:rFonts w:ascii="Times New Roman" w:hAnsi="Times New Roman" w:cs="Times New Roman"/>
          <w:sz w:val="28"/>
          <w:szCs w:val="28"/>
          <w:lang w:val="vi-VN"/>
        </w:rPr>
        <w:t>6</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rPr>
        <w:t>Gia Miêu</w:t>
      </w:r>
      <w:r w:rsidR="006A0FE2" w:rsidRPr="00D85FB1">
        <w:rPr>
          <w:rFonts w:ascii="Times New Roman" w:hAnsi="Times New Roman" w:cs="Times New Roman"/>
          <w:b/>
          <w:sz w:val="28"/>
          <w:szCs w:val="28"/>
          <w:lang w:val="vi-VN"/>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Lý do sắp xếp: </w:t>
      </w:r>
      <w:r>
        <w:rPr>
          <w:rFonts w:ascii="Times New Roman" w:hAnsi="Times New Roman" w:cs="Times New Roman"/>
          <w:sz w:val="28"/>
          <w:szCs w:val="28"/>
        </w:rPr>
        <w:t>Hai khu vực dân cư có mối liên hệ về địa giới, phù hợp với yêu cầu nâng quy mô thôn, giảm đầu mối quản lý, đồng thời kế thừa mối liên kết dân cư, giao thông, phát triển kinh tế và sinh hoạt văn hóa giữa các khu vực. Sau sáp nhập, thôn có điều kiện thuận lợi hơn để củng cố chi bộ, ban cán sự thôn, ban công tác Mặt trận và các chi hội, đoàn thể.</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Lý do đặt tên gọi: Lấy tên Thôn dự kiến đặt nhà văn hóa và trung tâm thể thao mới sau sáp nhập.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8"/>
          <w:sz w:val="28"/>
          <w:szCs w:val="28"/>
        </w:rPr>
      </w:pPr>
      <w:r>
        <w:rPr>
          <w:rFonts w:ascii="Times New Roman" w:eastAsia="Times New Roman" w:hAnsi="Times New Roman" w:cs="Times New Roman"/>
          <w:bCs/>
          <w:spacing w:val="-8"/>
          <w:sz w:val="28"/>
          <w:szCs w:val="28"/>
        </w:rPr>
        <w:t>- Sau khi sắp xếp, thôn Gia Miêu</w:t>
      </w:r>
      <w:r>
        <w:rPr>
          <w:rFonts w:ascii="Times New Roman" w:hAnsi="Times New Roman" w:cs="Times New Roman"/>
          <w:spacing w:val="-8"/>
          <w:sz w:val="28"/>
          <w:szCs w:val="28"/>
        </w:rPr>
        <w:t xml:space="preserve"> có </w:t>
      </w:r>
      <w:r>
        <w:rPr>
          <w:rFonts w:ascii="Times New Roman" w:eastAsia="Calibri" w:hAnsi="Times New Roman" w:cs="Times New Roman"/>
          <w:sz w:val="28"/>
          <w:szCs w:val="28"/>
        </w:rPr>
        <w:t>8</w:t>
      </w:r>
      <w:r>
        <w:rPr>
          <w:rFonts w:ascii="Times New Roman" w:eastAsia="Calibri" w:hAnsi="Times New Roman" w:cs="Times New Roman"/>
          <w:sz w:val="28"/>
          <w:szCs w:val="28"/>
          <w:lang w:val="vi-VN"/>
        </w:rPr>
        <w:t>91</w:t>
      </w:r>
      <w:r>
        <w:rPr>
          <w:rFonts w:ascii="Times New Roman" w:hAnsi="Times New Roman" w:cs="Times New Roman"/>
          <w:spacing w:val="-8"/>
          <w:sz w:val="28"/>
          <w:szCs w:val="28"/>
        </w:rPr>
        <w:t xml:space="preserve"> hộ, </w:t>
      </w:r>
      <w:r>
        <w:rPr>
          <w:rFonts w:ascii="Times New Roman" w:eastAsia="Calibri" w:hAnsi="Times New Roman" w:cs="Times New Roman"/>
          <w:sz w:val="28"/>
          <w:szCs w:val="28"/>
        </w:rPr>
        <w:t>3</w:t>
      </w:r>
      <w:r>
        <w:rPr>
          <w:rFonts w:ascii="Times New Roman" w:eastAsia="Calibri" w:hAnsi="Times New Roman" w:cs="Times New Roman"/>
          <w:sz w:val="28"/>
          <w:szCs w:val="28"/>
          <w:lang w:val="vi-VN"/>
        </w:rPr>
        <w:t>635</w:t>
      </w:r>
      <w:r>
        <w:rPr>
          <w:rFonts w:ascii="Times New Roman" w:hAnsi="Times New Roman" w:cs="Times New Roman"/>
          <w:spacing w:val="-8"/>
          <w:sz w:val="28"/>
          <w:szCs w:val="28"/>
        </w:rPr>
        <w:t xml:space="preserve"> khẩu, diện tích tự nhiên </w:t>
      </w:r>
      <w:r>
        <w:rPr>
          <w:rFonts w:ascii="Times New Roman" w:eastAsia="Calibri" w:hAnsi="Times New Roman" w:cs="Times New Roman"/>
          <w:sz w:val="28"/>
          <w:szCs w:val="28"/>
        </w:rPr>
        <w:t>829,1ha</w:t>
      </w:r>
      <w:r>
        <w:rPr>
          <w:rFonts w:ascii="Times New Roman" w:hAnsi="Times New Roman" w:cs="Times New Roman"/>
          <w:spacing w:val="-8"/>
          <w:sz w:val="28"/>
          <w:szCs w:val="28"/>
        </w:rPr>
        <w:t xml:space="preserve">.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122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Đoàn Thanh niên: 25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165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386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161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Gia Miêu</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250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là Nhà văn hóa </w:t>
      </w:r>
      <w:r>
        <w:rPr>
          <w:rFonts w:ascii="Times New Roman" w:eastAsia="Times New Roman" w:hAnsi="Times New Roman" w:cs="Times New Roman"/>
          <w:sz w:val="28"/>
          <w:szCs w:val="28"/>
          <w:lang w:val="vi-VN"/>
        </w:rPr>
        <w:t xml:space="preserve">mới </w:t>
      </w:r>
      <w:r>
        <w:rPr>
          <w:rFonts w:ascii="Times New Roman" w:eastAsia="Times New Roman" w:hAnsi="Times New Roman" w:cs="Times New Roman"/>
          <w:sz w:val="28"/>
          <w:szCs w:val="28"/>
        </w:rPr>
        <w:t>sau sắp xếp</w:t>
      </w:r>
      <w:r w:rsidRPr="00E0456E">
        <w:rPr>
          <w:rFonts w:ascii="Times New Roman" w:eastAsia="Times New Roman" w:hAnsi="Times New Roman" w:cs="Times New Roman"/>
          <w:sz w:val="28"/>
          <w:szCs w:val="28"/>
        </w:rPr>
        <w:t xml:space="preserve"> để phục vụ hoạt động chung của thôn. Nhà văn hoá còn lại dự kiến tạm thời để phục vụ hoạt động chung của thôn theo cụm dân cư cũ. </w:t>
      </w:r>
      <w:r>
        <w:rPr>
          <w:rFonts w:ascii="Times New Roman" w:eastAsia="Times New Roman" w:hAnsi="Times New Roman" w:cs="Times New Roman"/>
          <w:sz w:val="28"/>
          <w:szCs w:val="28"/>
        </w:rPr>
        <w:t xml:space="preserve">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4"/>
          <w:sz w:val="28"/>
          <w:szCs w:val="28"/>
        </w:rPr>
      </w:pPr>
      <w:r w:rsidRPr="00D85FB1">
        <w:rPr>
          <w:rFonts w:ascii="Times New Roman" w:eastAsia="Times New Roman" w:hAnsi="Times New Roman" w:cs="Times New Roman"/>
          <w:spacing w:val="-4"/>
          <w:sz w:val="28"/>
          <w:szCs w:val="28"/>
        </w:rPr>
        <w:t xml:space="preserve">Khu thể thao thôn </w:t>
      </w:r>
      <w:r w:rsidRPr="00D85FB1">
        <w:rPr>
          <w:rFonts w:ascii="Times New Roman" w:eastAsia="Times New Roman" w:hAnsi="Times New Roman" w:cs="Times New Roman"/>
          <w:spacing w:val="-4"/>
          <w:sz w:val="28"/>
          <w:szCs w:val="28"/>
          <w:lang w:val="vi-VN"/>
        </w:rPr>
        <w:t>Gia Miêu</w:t>
      </w:r>
      <w:r w:rsidRPr="00D85FB1">
        <w:rPr>
          <w:rFonts w:ascii="Times New Roman" w:eastAsia="Times New Roman" w:hAnsi="Times New Roman" w:cs="Times New Roman"/>
          <w:spacing w:val="-4"/>
          <w:sz w:val="28"/>
          <w:szCs w:val="28"/>
        </w:rPr>
        <w:t xml:space="preserve"> có diện tích </w:t>
      </w:r>
      <w:r w:rsidRPr="00D85FB1">
        <w:rPr>
          <w:rFonts w:ascii="Times New Roman" w:eastAsia="Times New Roman" w:hAnsi="Times New Roman" w:cs="Times New Roman"/>
          <w:spacing w:val="-4"/>
          <w:sz w:val="28"/>
          <w:szCs w:val="28"/>
          <w:lang w:val="vi-VN"/>
        </w:rPr>
        <w:t>2500</w:t>
      </w:r>
      <w:r w:rsidRPr="00D85FB1">
        <w:rPr>
          <w:rFonts w:ascii="Times New Roman" w:eastAsia="Times New Roman" w:hAnsi="Times New Roman" w:cs="Times New Roman"/>
          <w:spacing w:val="-4"/>
          <w:sz w:val="28"/>
          <w:szCs w:val="28"/>
        </w:rPr>
        <w:t xml:space="preserve"> m</w:t>
      </w:r>
      <w:r w:rsidRPr="00D85FB1">
        <w:rPr>
          <w:rFonts w:ascii="Times New Roman" w:eastAsia="Times New Roman" w:hAnsi="Times New Roman" w:cs="Times New Roman"/>
          <w:spacing w:val="-4"/>
          <w:sz w:val="28"/>
          <w:szCs w:val="28"/>
          <w:vertAlign w:val="superscript"/>
        </w:rPr>
        <w:t>2</w:t>
      </w:r>
      <w:r w:rsidRPr="00D85FB1">
        <w:rPr>
          <w:rFonts w:ascii="Times New Roman" w:eastAsia="Times New Roman" w:hAnsi="Times New Roman" w:cs="Times New Roman"/>
          <w:spacing w:val="-4"/>
          <w:sz w:val="28"/>
          <w:szCs w:val="28"/>
          <w:vertAlign w:val="superscript"/>
          <w:lang w:val="vi-VN"/>
        </w:rPr>
        <w:t xml:space="preserve"> </w:t>
      </w:r>
      <w:r w:rsidRPr="00D85FB1">
        <w:rPr>
          <w:rFonts w:ascii="Times New Roman" w:eastAsia="Times New Roman" w:hAnsi="Times New Roman" w:cs="Times New Roman"/>
          <w:spacing w:val="-4"/>
          <w:sz w:val="28"/>
          <w:szCs w:val="28"/>
        </w:rPr>
        <w:t>là khu trung tâm</w:t>
      </w:r>
      <w:r w:rsidRPr="00D85FB1">
        <w:rPr>
          <w:rFonts w:ascii="Times New Roman" w:eastAsia="Times New Roman" w:hAnsi="Times New Roman" w:cs="Times New Roman"/>
          <w:spacing w:val="-4"/>
          <w:sz w:val="28"/>
          <w:szCs w:val="28"/>
          <w:lang w:val="vi-VN"/>
        </w:rPr>
        <w:t xml:space="preserve"> thể thao của thôn. </w:t>
      </w:r>
      <w:r w:rsidRPr="00D85FB1">
        <w:rPr>
          <w:rFonts w:ascii="Times New Roman" w:eastAsia="Times New Roman" w:hAnsi="Times New Roman" w:cs="Times New Roman"/>
          <w:spacing w:val="-4"/>
          <w:sz w:val="28"/>
          <w:szCs w:val="28"/>
        </w:rPr>
        <w:t xml:space="preserve">Khu thể thao thôn </w:t>
      </w:r>
      <w:r w:rsidRPr="00D85FB1">
        <w:rPr>
          <w:rFonts w:ascii="Times New Roman" w:eastAsia="Times New Roman" w:hAnsi="Times New Roman" w:cs="Times New Roman"/>
          <w:spacing w:val="-4"/>
          <w:sz w:val="28"/>
          <w:szCs w:val="28"/>
          <w:lang w:val="vi-VN"/>
        </w:rPr>
        <w:t>Đại Sơn</w:t>
      </w:r>
      <w:r w:rsidRPr="00D85FB1">
        <w:rPr>
          <w:rFonts w:ascii="Times New Roman" w:eastAsia="Times New Roman" w:hAnsi="Times New Roman" w:cs="Times New Roman"/>
          <w:spacing w:val="-4"/>
          <w:sz w:val="28"/>
          <w:szCs w:val="28"/>
        </w:rPr>
        <w:t xml:space="preserve"> có diện tích </w:t>
      </w:r>
      <w:r w:rsidRPr="00D85FB1">
        <w:rPr>
          <w:rFonts w:ascii="Times New Roman" w:eastAsia="Times New Roman" w:hAnsi="Times New Roman" w:cs="Times New Roman"/>
          <w:spacing w:val="-4"/>
          <w:sz w:val="28"/>
          <w:szCs w:val="28"/>
          <w:lang w:val="vi-VN"/>
        </w:rPr>
        <w:t>2000</w:t>
      </w:r>
      <w:r w:rsidRPr="00D85FB1">
        <w:rPr>
          <w:rFonts w:ascii="Times New Roman" w:eastAsia="Times New Roman" w:hAnsi="Times New Roman" w:cs="Times New Roman"/>
          <w:spacing w:val="-4"/>
          <w:sz w:val="28"/>
          <w:szCs w:val="28"/>
        </w:rPr>
        <w:t xml:space="preserve"> m</w:t>
      </w:r>
      <w:r w:rsidRPr="00D85FB1">
        <w:rPr>
          <w:rFonts w:ascii="Times New Roman" w:eastAsia="Times New Roman" w:hAnsi="Times New Roman" w:cs="Times New Roman"/>
          <w:spacing w:val="-4"/>
          <w:sz w:val="28"/>
          <w:szCs w:val="28"/>
          <w:vertAlign w:val="superscript"/>
        </w:rPr>
        <w:t>2</w:t>
      </w:r>
      <w:r w:rsidRPr="00D85FB1">
        <w:rPr>
          <w:rFonts w:ascii="Times New Roman" w:eastAsia="Times New Roman" w:hAnsi="Times New Roman" w:cs="Times New Roman"/>
          <w:spacing w:val="-4"/>
          <w:sz w:val="28"/>
          <w:szCs w:val="28"/>
          <w:vertAlign w:val="superscript"/>
          <w:lang w:val="vi-VN"/>
        </w:rPr>
        <w:t xml:space="preserve"> </w:t>
      </w:r>
      <w:r w:rsidRPr="00D85FB1">
        <w:rPr>
          <w:rFonts w:ascii="Times New Roman" w:eastAsia="Times New Roman" w:hAnsi="Times New Roman" w:cs="Times New Roman"/>
          <w:spacing w:val="-4"/>
          <w:sz w:val="28"/>
          <w:szCs w:val="28"/>
        </w:rPr>
        <w:t>là điểm sinh hoạt cộng đồng</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Gia Miêu</w:t>
      </w:r>
      <w:r w:rsidRPr="00E0456E">
        <w:rPr>
          <w:rFonts w:ascii="Times New Roman" w:eastAsia="Times New Roman" w:hAnsi="Times New Roman" w:cs="Times New Roman"/>
          <w:sz w:val="28"/>
          <w:szCs w:val="28"/>
        </w:rPr>
        <w:t>: 04 người; Trong đó: Bí thư chi bộ kiêm Trưởng Thôn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w:t>
      </w:r>
      <w:r w:rsidRPr="00E0456E">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lang w:val="vi-VN"/>
        </w:rPr>
      </w:pPr>
      <w:r>
        <w:rPr>
          <w:rFonts w:ascii="TimesNewRomanPS-ItalicMT" w:eastAsia="Times New Roman" w:hAnsi="TimesNewRomanPS-ItalicMT" w:cs="Times New Roman"/>
          <w:iCs/>
          <w:sz w:val="28"/>
          <w:szCs w:val="28"/>
          <w:lang w:val="vi-VN"/>
        </w:rPr>
        <w:t>(</w:t>
      </w:r>
      <w:r w:rsidR="006A0FE2">
        <w:rPr>
          <w:rFonts w:ascii="Times New Roman" w:hAnsi="Times New Roman" w:cs="Times New Roman"/>
          <w:b/>
          <w:bCs/>
          <w:sz w:val="28"/>
          <w:szCs w:val="28"/>
          <w:lang w:val="vi-VN"/>
        </w:rPr>
        <w:t>5</w:t>
      </w:r>
      <w:r>
        <w:rPr>
          <w:rFonts w:ascii="Times New Roman" w:hAnsi="Times New Roman" w:cs="Times New Roman"/>
          <w:b/>
          <w:bCs/>
          <w:sz w:val="28"/>
          <w:szCs w:val="28"/>
          <w:lang w:val="vi-VN"/>
        </w:rPr>
        <w:t>)</w:t>
      </w:r>
      <w:r w:rsidR="006A0FE2">
        <w:rPr>
          <w:rFonts w:ascii="Times New Roman" w:hAnsi="Times New Roman" w:cs="Times New Roman"/>
          <w:sz w:val="28"/>
          <w:szCs w:val="28"/>
          <w:lang w:val="vi-VN"/>
        </w:rPr>
        <w:t>- Sắp xếp t</w:t>
      </w:r>
      <w:r w:rsidR="006A0FE2">
        <w:rPr>
          <w:rFonts w:ascii="Times New Roman" w:hAnsi="Times New Roman" w:cs="Times New Roman"/>
          <w:sz w:val="28"/>
          <w:szCs w:val="28"/>
        </w:rPr>
        <w:t xml:space="preserve">hôn </w:t>
      </w:r>
      <w:r w:rsidR="006A0FE2">
        <w:rPr>
          <w:rFonts w:ascii="Times New Roman" w:hAnsi="Times New Roman" w:cs="Times New Roman"/>
          <w:sz w:val="28"/>
          <w:szCs w:val="28"/>
          <w:lang w:val="vi-VN"/>
        </w:rPr>
        <w:t>Nghĩa Đụng (346 hộ, 1306 khẩu, diện tích  909</w:t>
      </w:r>
      <w:r w:rsidR="006A0FE2">
        <w:rPr>
          <w:rFonts w:ascii="Times New Roman" w:hAnsi="Times New Roman" w:cs="Times New Roman"/>
          <w:sz w:val="28"/>
          <w:szCs w:val="28"/>
        </w:rPr>
        <w:t>,</w:t>
      </w:r>
      <w:r w:rsidR="006A0FE2">
        <w:rPr>
          <w:rFonts w:ascii="Times New Roman" w:hAnsi="Times New Roman" w:cs="Times New Roman"/>
          <w:sz w:val="28"/>
          <w:szCs w:val="28"/>
          <w:lang w:val="vi-VN"/>
        </w:rPr>
        <w:t>7</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và thôn Khắc Dũng (259 hộ, 959 khẩu, diện tích </w:t>
      </w:r>
      <w:r w:rsidR="006A0FE2">
        <w:rPr>
          <w:rFonts w:ascii="Times New Roman" w:hAnsi="Times New Roman" w:cs="Times New Roman"/>
          <w:sz w:val="28"/>
          <w:szCs w:val="28"/>
        </w:rPr>
        <w:t>512,1ha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lang w:val="vi-VN"/>
        </w:rPr>
        <w:t>Nghĩa Đụng.</w:t>
      </w:r>
    </w:p>
    <w:p w:rsidR="00682B35"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Lý do sắp xếp: </w:t>
      </w:r>
      <w:r>
        <w:rPr>
          <w:rFonts w:ascii="Times New Roman" w:hAnsi="Times New Roman" w:cs="Times New Roman"/>
          <w:sz w:val="28"/>
          <w:szCs w:val="28"/>
        </w:rPr>
        <w:t>Hai khu vực dân cư có mối liên hệ về địa giới, sản xuất, sinh hoạt cộng đồng và tập quán văn hóa</w:t>
      </w:r>
      <w:r>
        <w:rPr>
          <w:rFonts w:ascii="Times New Roman" w:hAnsi="Times New Roman" w:cs="Times New Roman"/>
          <w:sz w:val="28"/>
          <w:szCs w:val="28"/>
          <w:lang w:val="vi-VN"/>
        </w:rPr>
        <w:t xml:space="preserve"> của người dân tộc thiểu số (</w:t>
      </w:r>
      <w:r>
        <w:rPr>
          <w:rFonts w:ascii="Times New Roman" w:hAnsi="Times New Roman" w:cs="Times New Roman"/>
          <w:sz w:val="28"/>
          <w:szCs w:val="28"/>
        </w:rPr>
        <w:t>có 543/</w:t>
      </w:r>
      <w:r>
        <w:rPr>
          <w:rFonts w:ascii="Times New Roman" w:hAnsi="Times New Roman" w:cs="Times New Roman"/>
          <w:sz w:val="28"/>
          <w:szCs w:val="28"/>
          <w:lang w:val="vi-VN"/>
        </w:rPr>
        <w:t>605</w:t>
      </w:r>
      <w:r>
        <w:rPr>
          <w:rFonts w:ascii="Times New Roman" w:hAnsi="Times New Roman" w:cs="Times New Roman"/>
          <w:sz w:val="28"/>
          <w:szCs w:val="28"/>
        </w:rPr>
        <w:t xml:space="preserve"> hộ dân tộc thiểu số, 1479/22</w:t>
      </w:r>
      <w:r>
        <w:rPr>
          <w:rFonts w:ascii="Times New Roman" w:hAnsi="Times New Roman" w:cs="Times New Roman"/>
          <w:sz w:val="28"/>
          <w:szCs w:val="28"/>
          <w:lang w:val="vi-VN"/>
        </w:rPr>
        <w:t>65</w:t>
      </w:r>
      <w:r>
        <w:rPr>
          <w:rFonts w:ascii="Times New Roman" w:hAnsi="Times New Roman" w:cs="Times New Roman"/>
          <w:sz w:val="28"/>
          <w:szCs w:val="28"/>
        </w:rPr>
        <w:t xml:space="preserve"> khẩu là người dân tộc thiểu số</w:t>
      </w:r>
      <w:r>
        <w:rPr>
          <w:rFonts w:ascii="Times New Roman" w:hAnsi="Times New Roman" w:cs="Times New Roman"/>
          <w:sz w:val="28"/>
          <w:szCs w:val="28"/>
          <w:lang w:val="vi-VN"/>
        </w:rPr>
        <w:t>)</w:t>
      </w:r>
      <w:r>
        <w:rPr>
          <w:rFonts w:ascii="Times New Roman" w:hAnsi="Times New Roman" w:cs="Times New Roman"/>
          <w:sz w:val="28"/>
          <w:szCs w:val="28"/>
        </w:rPr>
        <w:t>; bảo đảm quy mô hộ phù hợp với địa bàn miền núi, gắn với không gian sản xuất và sinh hoạt của cộng đồng; tạo điều kiện thuận lợi cho công tác tuyên truyền, vận động, tổ chức sản xuất, quản lý dân cư, thực hiện chính sách vùng đồng bào dân tộc thiểu số, giảm nghèo, xây dựng nông thôn mới và tăng cường nắm bắt tình hình cơ sở. Việc sáp nhập tạo quy mô quản lý hợp lý hơn, thuận lợi cho tuyên truyền, vận động Nhân dân, phòng chống thiên tai, quản lý dân cư, tổ chức phong trào ở cơ sở và giữ gìn an ninh, trật tự trên địa bàn giáp ranh.</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Lý do đặt tên gọi: Lấy tên Thôn có số hộ và số khẩu nhiều hơn để số dân bị ảnh hưởng phải cập nhập lại địa chỉ theo thôn mới ít nhất.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Cs/>
          <w:spacing w:val="-2"/>
          <w:sz w:val="28"/>
          <w:szCs w:val="28"/>
        </w:rPr>
        <w:t xml:space="preserve">- Sau khi sắp xếp, thôn </w:t>
      </w:r>
      <w:r>
        <w:rPr>
          <w:rFonts w:ascii="Times New Roman" w:eastAsia="Times New Roman" w:hAnsi="Times New Roman" w:cs="Times New Roman"/>
          <w:bCs/>
          <w:spacing w:val="-2"/>
          <w:sz w:val="28"/>
          <w:szCs w:val="28"/>
          <w:lang w:val="vi-VN"/>
        </w:rPr>
        <w:t>Nghĩa Đụng</w:t>
      </w:r>
      <w:r>
        <w:rPr>
          <w:rFonts w:ascii="Times New Roman" w:eastAsia="Times New Roman" w:hAnsi="Times New Roman" w:cs="Times New Roman"/>
          <w:bCs/>
          <w:spacing w:val="-2"/>
          <w:sz w:val="28"/>
          <w:szCs w:val="28"/>
        </w:rPr>
        <w:t xml:space="preserve"> có</w:t>
      </w:r>
      <w:r>
        <w:rPr>
          <w:rFonts w:ascii="Times New Roman" w:eastAsia="Times New Roman" w:hAnsi="Times New Roman" w:cs="Times New Roman"/>
          <w:bCs/>
          <w:spacing w:val="-2"/>
          <w:sz w:val="28"/>
          <w:szCs w:val="28"/>
          <w:lang w:val="vi-VN"/>
        </w:rPr>
        <w:t xml:space="preserve"> </w:t>
      </w:r>
      <w:r>
        <w:rPr>
          <w:rFonts w:ascii="Times New Roman" w:hAnsi="Times New Roman" w:cs="Times New Roman"/>
          <w:sz w:val="28"/>
          <w:szCs w:val="28"/>
          <w:lang w:val="vi-VN"/>
        </w:rPr>
        <w:t>605</w:t>
      </w:r>
      <w:r>
        <w:rPr>
          <w:rFonts w:ascii="Times New Roman" w:hAnsi="Times New Roman" w:cs="Times New Roman"/>
          <w:sz w:val="28"/>
          <w:szCs w:val="28"/>
        </w:rPr>
        <w:t xml:space="preserve"> hộ, 22</w:t>
      </w:r>
      <w:r>
        <w:rPr>
          <w:rFonts w:ascii="Times New Roman" w:hAnsi="Times New Roman" w:cs="Times New Roman"/>
          <w:sz w:val="28"/>
          <w:szCs w:val="28"/>
          <w:lang w:val="vi-VN"/>
        </w:rPr>
        <w:t>65</w:t>
      </w:r>
      <w:r>
        <w:rPr>
          <w:rFonts w:ascii="Times New Roman" w:hAnsi="Times New Roman" w:cs="Times New Roman"/>
          <w:sz w:val="28"/>
          <w:szCs w:val="28"/>
        </w:rPr>
        <w:t xml:space="preserve"> khẩu, diện tích tự nhiên 1421,8 km².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26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5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150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368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73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Nghĩa Đụng</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120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là Nhà văn hóa </w:t>
      </w:r>
      <w:r>
        <w:rPr>
          <w:rFonts w:ascii="Times New Roman" w:eastAsia="Times New Roman" w:hAnsi="Times New Roman" w:cs="Times New Roman"/>
          <w:sz w:val="28"/>
          <w:szCs w:val="28"/>
          <w:lang w:val="vi-VN"/>
        </w:rPr>
        <w:t xml:space="preserve">mới </w:t>
      </w:r>
      <w:r>
        <w:rPr>
          <w:rFonts w:ascii="Times New Roman" w:eastAsia="Times New Roman" w:hAnsi="Times New Roman" w:cs="Times New Roman"/>
          <w:sz w:val="28"/>
          <w:szCs w:val="28"/>
        </w:rPr>
        <w:t>sau sắp xếp</w:t>
      </w:r>
      <w:r w:rsidRPr="00E0456E">
        <w:rPr>
          <w:rFonts w:ascii="Times New Roman" w:eastAsia="Times New Roman" w:hAnsi="Times New Roman" w:cs="Times New Roman"/>
          <w:sz w:val="28"/>
          <w:szCs w:val="28"/>
        </w:rPr>
        <w:t xml:space="preserve"> để phục vụ hoạt động chung của thôn. Nhà văn hoá còn lại dự kiến tạm thời để phục vụ hoạt động chung của thôn theo cụm dân cư cũ. </w:t>
      </w:r>
      <w:r>
        <w:rPr>
          <w:rFonts w:ascii="Times New Roman" w:eastAsia="Times New Roman" w:hAnsi="Times New Roman" w:cs="Times New Roman"/>
          <w:sz w:val="28"/>
          <w:szCs w:val="28"/>
        </w:rPr>
        <w:t xml:space="preserve">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4"/>
          <w:sz w:val="28"/>
          <w:szCs w:val="28"/>
        </w:rPr>
      </w:pPr>
      <w:r w:rsidRPr="004A26DD">
        <w:rPr>
          <w:rFonts w:ascii="Times New Roman" w:eastAsia="Times New Roman" w:hAnsi="Times New Roman" w:cs="Times New Roman"/>
          <w:spacing w:val="4"/>
          <w:sz w:val="28"/>
          <w:szCs w:val="28"/>
        </w:rPr>
        <w:t xml:space="preserve">Khu thể thao thôn </w:t>
      </w:r>
      <w:r w:rsidRPr="004A26DD">
        <w:rPr>
          <w:rFonts w:ascii="Times New Roman" w:eastAsia="Times New Roman" w:hAnsi="Times New Roman" w:cs="Times New Roman"/>
          <w:spacing w:val="4"/>
          <w:sz w:val="28"/>
          <w:szCs w:val="28"/>
          <w:lang w:val="vi-VN"/>
        </w:rPr>
        <w:t>Nghĩa Đụng</w:t>
      </w:r>
      <w:r w:rsidRPr="004A26DD">
        <w:rPr>
          <w:rFonts w:ascii="Times New Roman" w:eastAsia="Times New Roman" w:hAnsi="Times New Roman" w:cs="Times New Roman"/>
          <w:spacing w:val="4"/>
          <w:sz w:val="28"/>
          <w:szCs w:val="28"/>
        </w:rPr>
        <w:t xml:space="preserve"> có diện tích </w:t>
      </w:r>
      <w:r w:rsidRPr="004A26DD">
        <w:rPr>
          <w:rFonts w:ascii="Times New Roman" w:eastAsia="Times New Roman" w:hAnsi="Times New Roman" w:cs="Times New Roman"/>
          <w:spacing w:val="4"/>
          <w:sz w:val="28"/>
          <w:szCs w:val="28"/>
          <w:lang w:val="vi-VN"/>
        </w:rPr>
        <w:t>1500</w:t>
      </w:r>
      <w:r w:rsidRPr="004A26DD">
        <w:rPr>
          <w:rFonts w:ascii="Times New Roman" w:eastAsia="Times New Roman" w:hAnsi="Times New Roman" w:cs="Times New Roman"/>
          <w:spacing w:val="4"/>
          <w:sz w:val="28"/>
          <w:szCs w:val="28"/>
        </w:rPr>
        <w:t xml:space="preserve"> m</w:t>
      </w:r>
      <w:r w:rsidRPr="004A26DD">
        <w:rPr>
          <w:rFonts w:ascii="Times New Roman" w:eastAsia="Times New Roman" w:hAnsi="Times New Roman" w:cs="Times New Roman"/>
          <w:spacing w:val="4"/>
          <w:sz w:val="28"/>
          <w:szCs w:val="28"/>
          <w:vertAlign w:val="superscript"/>
        </w:rPr>
        <w:t>2</w:t>
      </w:r>
      <w:r w:rsidRPr="004A26DD">
        <w:rPr>
          <w:rFonts w:ascii="Times New Roman" w:eastAsia="Times New Roman" w:hAnsi="Times New Roman" w:cs="Times New Roman"/>
          <w:spacing w:val="4"/>
          <w:sz w:val="28"/>
          <w:szCs w:val="28"/>
          <w:vertAlign w:val="superscript"/>
          <w:lang w:val="vi-VN"/>
        </w:rPr>
        <w:t xml:space="preserve"> </w:t>
      </w:r>
      <w:r w:rsidRPr="004A26DD">
        <w:rPr>
          <w:rFonts w:ascii="Times New Roman" w:eastAsia="Times New Roman" w:hAnsi="Times New Roman" w:cs="Times New Roman"/>
          <w:spacing w:val="4"/>
          <w:sz w:val="28"/>
          <w:szCs w:val="28"/>
        </w:rPr>
        <w:t>là khu trung tâm</w:t>
      </w:r>
      <w:r w:rsidRPr="004A26DD">
        <w:rPr>
          <w:rFonts w:ascii="Times New Roman" w:eastAsia="Times New Roman" w:hAnsi="Times New Roman" w:cs="Times New Roman"/>
          <w:spacing w:val="4"/>
          <w:sz w:val="28"/>
          <w:szCs w:val="28"/>
          <w:lang w:val="vi-VN"/>
        </w:rPr>
        <w:t xml:space="preserve"> thể thao của thôn</w:t>
      </w:r>
      <w:r w:rsidRPr="004A26DD">
        <w:rPr>
          <w:rFonts w:ascii="Times New Roman" w:eastAsia="Times New Roman" w:hAnsi="Times New Roman" w:cs="Times New Roman"/>
          <w:spacing w:val="4"/>
          <w:sz w:val="28"/>
          <w:szCs w:val="28"/>
        </w:rPr>
        <w:t xml:space="preserve">. Khu thể thao thôn </w:t>
      </w:r>
      <w:r w:rsidRPr="004A26DD">
        <w:rPr>
          <w:rFonts w:ascii="Times New Roman" w:eastAsia="Times New Roman" w:hAnsi="Times New Roman" w:cs="Times New Roman"/>
          <w:spacing w:val="4"/>
          <w:sz w:val="28"/>
          <w:szCs w:val="28"/>
          <w:lang w:val="vi-VN"/>
        </w:rPr>
        <w:t>Khắc Dũng</w:t>
      </w:r>
      <w:r w:rsidRPr="004A26DD">
        <w:rPr>
          <w:rFonts w:ascii="Times New Roman" w:eastAsia="Times New Roman" w:hAnsi="Times New Roman" w:cs="Times New Roman"/>
          <w:spacing w:val="4"/>
          <w:sz w:val="28"/>
          <w:szCs w:val="28"/>
        </w:rPr>
        <w:t xml:space="preserve"> có diện tích </w:t>
      </w:r>
      <w:r w:rsidRPr="004A26DD">
        <w:rPr>
          <w:rFonts w:ascii="Times New Roman" w:eastAsia="Times New Roman" w:hAnsi="Times New Roman" w:cs="Times New Roman"/>
          <w:spacing w:val="4"/>
          <w:sz w:val="28"/>
          <w:szCs w:val="28"/>
          <w:lang w:val="vi-VN"/>
        </w:rPr>
        <w:t>2000</w:t>
      </w:r>
      <w:r w:rsidRPr="004A26DD">
        <w:rPr>
          <w:rFonts w:ascii="Times New Roman" w:eastAsia="Times New Roman" w:hAnsi="Times New Roman" w:cs="Times New Roman"/>
          <w:spacing w:val="4"/>
          <w:sz w:val="28"/>
          <w:szCs w:val="28"/>
        </w:rPr>
        <w:t xml:space="preserve"> m</w:t>
      </w:r>
      <w:r w:rsidRPr="004A26DD">
        <w:rPr>
          <w:rFonts w:ascii="Times New Roman" w:eastAsia="Times New Roman" w:hAnsi="Times New Roman" w:cs="Times New Roman"/>
          <w:spacing w:val="4"/>
          <w:sz w:val="28"/>
          <w:szCs w:val="28"/>
          <w:vertAlign w:val="superscript"/>
        </w:rPr>
        <w:t xml:space="preserve">2 </w:t>
      </w:r>
      <w:r w:rsidRPr="004A26DD">
        <w:rPr>
          <w:rFonts w:ascii="Times New Roman" w:eastAsia="Times New Roman" w:hAnsi="Times New Roman" w:cs="Times New Roman"/>
          <w:spacing w:val="4"/>
          <w:sz w:val="28"/>
          <w:szCs w:val="28"/>
        </w:rPr>
        <w:t>là điểm sinh hoạt cộng đồng.</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Nghĩa Đụng</w:t>
      </w:r>
      <w:r w:rsidRPr="00E0456E">
        <w:rPr>
          <w:rFonts w:ascii="Times New Roman" w:eastAsia="Times New Roman" w:hAnsi="Times New Roman" w:cs="Times New Roman"/>
          <w:sz w:val="28"/>
          <w:szCs w:val="28"/>
        </w:rPr>
        <w:t>: 04 người; Trong đó: Bí thư chi bộ kiêm Trưởng Thôn 0</w:t>
      </w:r>
      <w:r>
        <w:rPr>
          <w:rFonts w:ascii="Times New Roman" w:eastAsia="Times New Roman" w:hAnsi="Times New Roman" w:cs="Times New Roman"/>
          <w:sz w:val="28"/>
          <w:szCs w:val="28"/>
          <w:lang w:val="vi-VN"/>
        </w:rPr>
        <w:t>1</w:t>
      </w:r>
      <w:r w:rsidRPr="00E0456E">
        <w:rPr>
          <w:rFonts w:ascii="Times New Roman" w:eastAsia="Times New Roman" w:hAnsi="Times New Roman" w:cs="Times New Roman"/>
          <w:sz w:val="28"/>
          <w:szCs w:val="28"/>
        </w:rPr>
        <w:t xml:space="preserve"> người</w:t>
      </w:r>
      <w:r w:rsidRPr="00E0456E">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t xml:space="preserve"> </w:t>
      </w:r>
      <w:r w:rsidRPr="007E46A1">
        <w:rPr>
          <w:rFonts w:ascii="Times New Roman" w:eastAsia="Times New Roman" w:hAnsi="Times New Roman" w:cs="Times New Roman"/>
          <w:iCs/>
          <w:sz w:val="28"/>
          <w:szCs w:val="28"/>
          <w:lang w:val="vi-VN"/>
        </w:rPr>
        <w:t>Bí thư 01 người,</w:t>
      </w:r>
      <w:r>
        <w:rPr>
          <w:rFonts w:ascii="Times New Roman" w:eastAsia="Times New Roman" w:hAnsi="Times New Roman" w:cs="Times New Roman"/>
          <w:i/>
          <w:sz w:val="28"/>
          <w:szCs w:val="28"/>
          <w:lang w:val="vi-VN"/>
        </w:rPr>
        <w:t xml:space="preserve"> </w:t>
      </w:r>
      <w:r w:rsidRPr="004A26DD">
        <w:rPr>
          <w:rFonts w:ascii="Times New Roman" w:eastAsia="Times New Roman" w:hAnsi="Times New Roman" w:cs="Times New Roman"/>
          <w:iCs/>
          <w:sz w:val="28"/>
          <w:szCs w:val="28"/>
          <w:lang w:val="vi-VN"/>
        </w:rPr>
        <w:t>Trưởng thôn 01 người;</w:t>
      </w:r>
      <w:r w:rsidRPr="00E0456E">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1</w:t>
      </w:r>
      <w:r w:rsidRPr="00E0456E">
        <w:rPr>
          <w:rFonts w:ascii="Times New Roman" w:eastAsia="Times New Roman" w:hAnsi="Times New Roman" w:cs="Times New Roman"/>
          <w:sz w:val="28"/>
          <w:szCs w:val="28"/>
        </w:rPr>
        <w:t xml:space="preserve">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lang w:val="vi-VN"/>
        </w:rPr>
      </w:pPr>
      <w:r>
        <w:rPr>
          <w:rFonts w:ascii="TimesNewRomanPS-ItalicMT" w:eastAsia="Times New Roman" w:hAnsi="TimesNewRomanPS-ItalicMT" w:cs="Times New Roman"/>
          <w:iCs/>
          <w:sz w:val="28"/>
          <w:szCs w:val="28"/>
          <w:lang w:val="vi-VN"/>
        </w:rPr>
        <w:t>(</w:t>
      </w:r>
      <w:r w:rsidR="006A0FE2">
        <w:rPr>
          <w:rFonts w:ascii="Times New Roman" w:hAnsi="Times New Roman" w:cs="Times New Roman"/>
          <w:b/>
          <w:bCs/>
          <w:sz w:val="28"/>
          <w:szCs w:val="28"/>
          <w:lang w:val="vi-VN"/>
        </w:rPr>
        <w:t>6</w:t>
      </w:r>
      <w:r>
        <w:rPr>
          <w:rFonts w:ascii="Times New Roman" w:hAnsi="Times New Roman" w:cs="Times New Roman"/>
          <w:b/>
          <w:bCs/>
          <w:sz w:val="28"/>
          <w:szCs w:val="28"/>
          <w:lang w:val="vi-VN"/>
        </w:rPr>
        <w:t>)-</w:t>
      </w:r>
      <w:r w:rsidR="006A0FE2">
        <w:rPr>
          <w:rFonts w:ascii="Times New Roman" w:hAnsi="Times New Roman" w:cs="Times New Roman"/>
          <w:sz w:val="28"/>
          <w:szCs w:val="28"/>
          <w:lang w:val="vi-VN"/>
        </w:rPr>
        <w:t xml:space="preserve"> Sắp xếp t</w:t>
      </w:r>
      <w:r w:rsidR="006A0FE2">
        <w:rPr>
          <w:rFonts w:ascii="Times New Roman" w:hAnsi="Times New Roman" w:cs="Times New Roman"/>
          <w:sz w:val="28"/>
          <w:szCs w:val="28"/>
        </w:rPr>
        <w:t xml:space="preserve">hôn </w:t>
      </w:r>
      <w:r w:rsidR="006A0FE2">
        <w:rPr>
          <w:rFonts w:ascii="Times New Roman" w:hAnsi="Times New Roman" w:cs="Times New Roman"/>
          <w:sz w:val="28"/>
          <w:szCs w:val="28"/>
          <w:lang w:val="vi-VN"/>
        </w:rPr>
        <w:t>Đồng Toàn (220 hộ, 851 khẩu, diện tích 230</w:t>
      </w:r>
      <w:r w:rsidR="006A0FE2">
        <w:rPr>
          <w:rFonts w:ascii="Times New Roman" w:hAnsi="Times New Roman" w:cs="Times New Roman"/>
          <w:sz w:val="28"/>
          <w:szCs w:val="28"/>
        </w:rPr>
        <w:t>,</w:t>
      </w:r>
      <w:r w:rsidR="006A0FE2">
        <w:rPr>
          <w:rFonts w:ascii="Times New Roman" w:hAnsi="Times New Roman" w:cs="Times New Roman"/>
          <w:sz w:val="28"/>
          <w:szCs w:val="28"/>
          <w:lang w:val="vi-VN"/>
        </w:rPr>
        <w:t>9</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và thôn Đồng Hậu (280 hộ, 1211 khẩu, diện tích 256</w:t>
      </w:r>
      <w:r w:rsidR="006A0FE2">
        <w:rPr>
          <w:rFonts w:ascii="Times New Roman" w:hAnsi="Times New Roman" w:cs="Times New Roman"/>
          <w:sz w:val="28"/>
          <w:szCs w:val="28"/>
        </w:rPr>
        <w:t>,</w:t>
      </w:r>
      <w:r w:rsidR="006A0FE2">
        <w:rPr>
          <w:rFonts w:ascii="Times New Roman" w:hAnsi="Times New Roman" w:cs="Times New Roman"/>
          <w:sz w:val="28"/>
          <w:szCs w:val="28"/>
          <w:lang w:val="vi-VN"/>
        </w:rPr>
        <w:t>1</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và thôn Quảng Bình (268 hộ, 1118 khẩu, diện tích 468</w:t>
      </w:r>
      <w:r w:rsidR="006A0FE2">
        <w:rPr>
          <w:rFonts w:ascii="Times New Roman" w:hAnsi="Times New Roman" w:cs="Times New Roman"/>
          <w:sz w:val="28"/>
          <w:szCs w:val="28"/>
        </w:rPr>
        <w:t>,</w:t>
      </w:r>
      <w:r w:rsidR="006A0FE2">
        <w:rPr>
          <w:rFonts w:ascii="Times New Roman" w:hAnsi="Times New Roman" w:cs="Times New Roman"/>
          <w:sz w:val="28"/>
          <w:szCs w:val="28"/>
          <w:lang w:val="vi-VN"/>
        </w:rPr>
        <w:t>6</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lang w:val="vi-VN"/>
        </w:rPr>
        <w:t>Đồng Tiến.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Lý do sắp xếp: K</w:t>
      </w:r>
      <w:r>
        <w:rPr>
          <w:rFonts w:ascii="Times New Roman" w:hAnsi="Times New Roman" w:cs="Times New Roman"/>
          <w:sz w:val="28"/>
          <w:szCs w:val="28"/>
        </w:rPr>
        <w:t xml:space="preserve">hu vực dân cư có mối liên hệ về địa giới, sản xuất, phù hợp với yêu cầu nâng quy mô thôn, giảm đầu mối quản lý, đồng thời kế thừa mối liên kết dân cư, giao thông, phát triển kinh tế và sinh hoạt văn hóa giữa các khu vực. Đây là thôn có quy mô dân số và diện tích lớn sau sáp nhập, đòi hỏi bố trí đội ngũ cán bộ thôn có uy tín, năng lực, trách nhiệm; đồng thời tăng cường phối hợp giữa Công an xã, Ban Chỉ huy Quân sự xã, Mặt trận, đoàn thể và người có uy tín trong cộng đồng để quản lý địa bàn, bảo đảm quốc phòng, an ninh, bảo vệ rừng, quản lý đất đai và phòng chống thiên tai.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Lý do đặt tên gọi: Lấy tên theo lịch sử để lại.</w:t>
      </w:r>
    </w:p>
    <w:p w:rsidR="008D6CC6"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Cs/>
          <w:spacing w:val="-2"/>
          <w:sz w:val="28"/>
          <w:szCs w:val="28"/>
        </w:rPr>
        <w:t xml:space="preserve">- Sau khi sắp xếp, thôn </w:t>
      </w:r>
      <w:r>
        <w:rPr>
          <w:rFonts w:ascii="Times New Roman" w:eastAsia="Times New Roman" w:hAnsi="Times New Roman" w:cs="Times New Roman"/>
          <w:bCs/>
          <w:spacing w:val="-2"/>
          <w:sz w:val="28"/>
          <w:szCs w:val="28"/>
          <w:lang w:val="vi-VN"/>
        </w:rPr>
        <w:t>Đồng Tiến</w:t>
      </w:r>
      <w:r>
        <w:rPr>
          <w:rFonts w:ascii="Times New Roman" w:eastAsia="Times New Roman" w:hAnsi="Times New Roman" w:cs="Times New Roman"/>
          <w:bCs/>
          <w:spacing w:val="-2"/>
          <w:sz w:val="28"/>
          <w:szCs w:val="28"/>
        </w:rPr>
        <w:t xml:space="preserve"> có</w:t>
      </w:r>
      <w:r>
        <w:rPr>
          <w:rFonts w:ascii="Times New Roman" w:eastAsia="Times New Roman" w:hAnsi="Times New Roman" w:cs="Times New Roman"/>
          <w:bCs/>
          <w:spacing w:val="-2"/>
          <w:sz w:val="28"/>
          <w:szCs w:val="28"/>
          <w:lang w:val="vi-VN"/>
        </w:rPr>
        <w:t xml:space="preserve"> </w:t>
      </w:r>
      <w:r>
        <w:rPr>
          <w:rFonts w:ascii="Times New Roman" w:hAnsi="Times New Roman" w:cs="Times New Roman"/>
          <w:sz w:val="28"/>
          <w:szCs w:val="28"/>
        </w:rPr>
        <w:t>7</w:t>
      </w:r>
      <w:r>
        <w:rPr>
          <w:rFonts w:ascii="Times New Roman" w:hAnsi="Times New Roman" w:cs="Times New Roman"/>
          <w:sz w:val="28"/>
          <w:szCs w:val="28"/>
          <w:lang w:val="vi-VN"/>
        </w:rPr>
        <w:t>68</w:t>
      </w:r>
      <w:r>
        <w:rPr>
          <w:rFonts w:ascii="Times New Roman" w:hAnsi="Times New Roman" w:cs="Times New Roman"/>
          <w:sz w:val="28"/>
          <w:szCs w:val="28"/>
        </w:rPr>
        <w:t xml:space="preserve"> hộ, 31</w:t>
      </w:r>
      <w:r>
        <w:rPr>
          <w:rFonts w:ascii="Times New Roman" w:hAnsi="Times New Roman" w:cs="Times New Roman"/>
          <w:sz w:val="28"/>
          <w:szCs w:val="28"/>
          <w:lang w:val="vi-VN"/>
        </w:rPr>
        <w:t>80</w:t>
      </w:r>
      <w:r>
        <w:rPr>
          <w:rFonts w:ascii="Times New Roman" w:hAnsi="Times New Roman" w:cs="Times New Roman"/>
          <w:sz w:val="28"/>
          <w:szCs w:val="28"/>
        </w:rPr>
        <w:t xml:space="preserve"> khẩu, diện tích tự nhiên 955,6 km².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81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Đoàn Thanh niên: 24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270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488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129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4A26DD">
        <w:rPr>
          <w:rFonts w:ascii="Times New Roman" w:eastAsia="Times New Roman" w:hAnsi="Times New Roman" w:cs="Times New Roman"/>
          <w:spacing w:val="4"/>
          <w:sz w:val="28"/>
          <w:szCs w:val="28"/>
        </w:rPr>
        <w:lastRenderedPageBreak/>
        <w:t xml:space="preserve">- Nhà văn hóa thôn </w:t>
      </w:r>
      <w:r w:rsidRPr="004A26DD">
        <w:rPr>
          <w:rFonts w:ascii="Times New Roman" w:eastAsia="Times New Roman" w:hAnsi="Times New Roman" w:cs="Times New Roman"/>
          <w:spacing w:val="4"/>
          <w:sz w:val="28"/>
          <w:szCs w:val="28"/>
          <w:lang w:val="vi-VN"/>
        </w:rPr>
        <w:t>Đồng Hậu</w:t>
      </w:r>
      <w:r w:rsidRPr="004A26DD">
        <w:rPr>
          <w:rFonts w:ascii="Times New Roman" w:eastAsia="Times New Roman" w:hAnsi="Times New Roman" w:cs="Times New Roman"/>
          <w:spacing w:val="4"/>
          <w:sz w:val="28"/>
          <w:szCs w:val="28"/>
        </w:rPr>
        <w:t xml:space="preserve"> có diện tích </w:t>
      </w:r>
      <w:r w:rsidRPr="004A26DD">
        <w:rPr>
          <w:rFonts w:ascii="Times New Roman" w:eastAsia="Times New Roman" w:hAnsi="Times New Roman" w:cs="Times New Roman"/>
          <w:spacing w:val="4"/>
          <w:sz w:val="28"/>
          <w:szCs w:val="28"/>
          <w:lang w:val="vi-VN"/>
        </w:rPr>
        <w:t>170</w:t>
      </w:r>
      <w:r w:rsidRPr="004A26DD">
        <w:rPr>
          <w:rFonts w:ascii="Times New Roman" w:eastAsia="Times New Roman" w:hAnsi="Times New Roman" w:cs="Times New Roman"/>
          <w:spacing w:val="4"/>
          <w:sz w:val="28"/>
          <w:szCs w:val="28"/>
        </w:rPr>
        <w:t xml:space="preserve"> m</w:t>
      </w:r>
      <w:r w:rsidRPr="004A26DD">
        <w:rPr>
          <w:rFonts w:ascii="Times New Roman" w:eastAsia="Times New Roman" w:hAnsi="Times New Roman" w:cs="Times New Roman"/>
          <w:spacing w:val="4"/>
          <w:sz w:val="28"/>
          <w:szCs w:val="28"/>
          <w:vertAlign w:val="superscript"/>
        </w:rPr>
        <w:t>2</w:t>
      </w:r>
      <w:r w:rsidRPr="004A26DD">
        <w:rPr>
          <w:rFonts w:ascii="Times New Roman" w:eastAsia="Times New Roman" w:hAnsi="Times New Roman" w:cs="Times New Roman"/>
          <w:spacing w:val="4"/>
          <w:sz w:val="28"/>
          <w:szCs w:val="28"/>
        </w:rPr>
        <w:t xml:space="preserve"> là Nhà văn hóa </w:t>
      </w:r>
      <w:r w:rsidRPr="004A26DD">
        <w:rPr>
          <w:rFonts w:ascii="Times New Roman" w:eastAsia="Times New Roman" w:hAnsi="Times New Roman" w:cs="Times New Roman"/>
          <w:spacing w:val="4"/>
          <w:sz w:val="28"/>
          <w:szCs w:val="28"/>
          <w:lang w:val="vi-VN"/>
        </w:rPr>
        <w:t xml:space="preserve">mới </w:t>
      </w:r>
      <w:r w:rsidRPr="004A26DD">
        <w:rPr>
          <w:rFonts w:ascii="Times New Roman" w:eastAsia="Times New Roman" w:hAnsi="Times New Roman" w:cs="Times New Roman"/>
          <w:spacing w:val="4"/>
          <w:sz w:val="28"/>
          <w:szCs w:val="28"/>
        </w:rPr>
        <w:t xml:space="preserve">sau sắp xếp </w:t>
      </w:r>
      <w:r w:rsidRPr="00E0456E">
        <w:rPr>
          <w:rFonts w:ascii="Times New Roman" w:eastAsia="Times New Roman" w:hAnsi="Times New Roman" w:cs="Times New Roman"/>
          <w:spacing w:val="4"/>
          <w:sz w:val="28"/>
          <w:szCs w:val="28"/>
        </w:rPr>
        <w:t>để phục vụ hoạt động chung của thôn</w:t>
      </w:r>
      <w:r w:rsidRPr="004A26DD">
        <w:rPr>
          <w:rFonts w:ascii="Times New Roman" w:eastAsia="Times New Roman" w:hAnsi="Times New Roman" w:cs="Times New Roman"/>
          <w:spacing w:val="4"/>
          <w:sz w:val="28"/>
          <w:szCs w:val="28"/>
        </w:rPr>
        <w:t xml:space="preserve"> và đổi tên thành Nhà văn hóa thôn Đồng Tiến</w:t>
      </w:r>
      <w:r w:rsidRPr="004A26DD">
        <w:rPr>
          <w:rFonts w:ascii="Times New Roman" w:eastAsia="Times New Roman" w:hAnsi="Times New Roman" w:cs="Times New Roman"/>
          <w:spacing w:val="4"/>
          <w:sz w:val="28"/>
          <w:szCs w:val="28"/>
          <w:lang w:val="vi-VN"/>
        </w:rPr>
        <w:t>.</w:t>
      </w:r>
      <w:r>
        <w:rPr>
          <w:rFonts w:ascii="Times New Roman" w:eastAsia="Times New Roman" w:hAnsi="Times New Roman" w:cs="Times New Roman"/>
          <w:spacing w:val="4"/>
          <w:sz w:val="28"/>
          <w:szCs w:val="28"/>
          <w:lang w:val="vi-VN"/>
        </w:rPr>
        <w:t xml:space="preserve"> 02 Nhà văn hóa Quảng Bình và Đồng Toàn </w:t>
      </w:r>
      <w:r w:rsidRPr="00E0456E">
        <w:rPr>
          <w:rFonts w:ascii="Times New Roman" w:eastAsia="Times New Roman" w:hAnsi="Times New Roman" w:cs="Times New Roman"/>
          <w:sz w:val="28"/>
          <w:szCs w:val="28"/>
        </w:rPr>
        <w:t>dự kiến tạm thời để phục vụ hoạt động chung của thôn theo cụm dân cư cũ.</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Khu thể thao thôn </w:t>
      </w:r>
      <w:r>
        <w:rPr>
          <w:rFonts w:ascii="Times New Roman" w:eastAsia="Times New Roman" w:hAnsi="Times New Roman" w:cs="Times New Roman"/>
          <w:sz w:val="28"/>
          <w:szCs w:val="28"/>
          <w:lang w:val="vi-VN"/>
        </w:rPr>
        <w:t>Đồng Hậu</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2000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lang w:val="vi-VN"/>
        </w:rPr>
        <w:t xml:space="preserve">là khu Trung tâm thể thao của thôn và đổi tên </w:t>
      </w:r>
      <w:r>
        <w:rPr>
          <w:rFonts w:ascii="Times New Roman" w:eastAsia="Times New Roman" w:hAnsi="Times New Roman" w:cs="Times New Roman"/>
          <w:sz w:val="28"/>
          <w:szCs w:val="28"/>
        </w:rPr>
        <w:t xml:space="preserve">thành Khu thể thao </w:t>
      </w:r>
      <w:r>
        <w:rPr>
          <w:rFonts w:ascii="Times New Roman" w:eastAsia="Times New Roman" w:hAnsi="Times New Roman" w:cs="Times New Roman"/>
          <w:sz w:val="28"/>
          <w:szCs w:val="28"/>
          <w:lang w:val="vi-VN"/>
        </w:rPr>
        <w:t>thôn Đ</w:t>
      </w:r>
      <w:r>
        <w:rPr>
          <w:rFonts w:ascii="Times New Roman" w:eastAsia="Times New Roman" w:hAnsi="Times New Roman" w:cs="Times New Roman"/>
          <w:sz w:val="28"/>
          <w:szCs w:val="28"/>
        </w:rPr>
        <w:t xml:space="preserve">ồng </w:t>
      </w: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iến</w:t>
      </w:r>
      <w:r>
        <w:rPr>
          <w:rFonts w:ascii="Times New Roman" w:eastAsia="Times New Roman" w:hAnsi="Times New Roman" w:cs="Times New Roman"/>
          <w:sz w:val="28"/>
          <w:szCs w:val="28"/>
          <w:lang w:val="vi-VN"/>
        </w:rPr>
        <w:t xml:space="preserve">. </w:t>
      </w:r>
      <w:r w:rsidRPr="00565C16">
        <w:rPr>
          <w:rFonts w:ascii="Times New Roman" w:eastAsia="Times New Roman" w:hAnsi="Times New Roman" w:cs="Times New Roman"/>
          <w:spacing w:val="2"/>
          <w:sz w:val="28"/>
          <w:szCs w:val="28"/>
        </w:rPr>
        <w:t xml:space="preserve">Khu thể thao thôn </w:t>
      </w:r>
      <w:r w:rsidRPr="00565C16">
        <w:rPr>
          <w:rFonts w:ascii="Times New Roman" w:eastAsia="Times New Roman" w:hAnsi="Times New Roman" w:cs="Times New Roman"/>
          <w:spacing w:val="2"/>
          <w:sz w:val="28"/>
          <w:szCs w:val="28"/>
          <w:lang w:val="vi-VN"/>
        </w:rPr>
        <w:t>Quảng Bình</w:t>
      </w:r>
      <w:r w:rsidRPr="00565C16">
        <w:rPr>
          <w:rFonts w:ascii="Times New Roman" w:eastAsia="Times New Roman" w:hAnsi="Times New Roman" w:cs="Times New Roman"/>
          <w:spacing w:val="2"/>
          <w:sz w:val="28"/>
          <w:szCs w:val="28"/>
        </w:rPr>
        <w:t xml:space="preserve"> có diện tích </w:t>
      </w:r>
      <w:r w:rsidRPr="00565C16">
        <w:rPr>
          <w:rFonts w:ascii="Times New Roman" w:eastAsia="Times New Roman" w:hAnsi="Times New Roman" w:cs="Times New Roman"/>
          <w:spacing w:val="2"/>
          <w:sz w:val="28"/>
          <w:szCs w:val="28"/>
          <w:lang w:val="vi-VN"/>
        </w:rPr>
        <w:t>1500</w:t>
      </w:r>
      <w:r w:rsidRPr="00565C16">
        <w:rPr>
          <w:rFonts w:ascii="Times New Roman" w:eastAsia="Times New Roman" w:hAnsi="Times New Roman" w:cs="Times New Roman"/>
          <w:spacing w:val="2"/>
          <w:sz w:val="28"/>
          <w:szCs w:val="28"/>
        </w:rPr>
        <w:t xml:space="preserve"> m</w:t>
      </w:r>
      <w:r w:rsidRPr="00565C16">
        <w:rPr>
          <w:rFonts w:ascii="Times New Roman" w:eastAsia="Times New Roman" w:hAnsi="Times New Roman" w:cs="Times New Roman"/>
          <w:spacing w:val="2"/>
          <w:sz w:val="28"/>
          <w:szCs w:val="28"/>
          <w:vertAlign w:val="superscript"/>
        </w:rPr>
        <w:t>2</w:t>
      </w:r>
      <w:r w:rsidRPr="00565C16">
        <w:rPr>
          <w:rFonts w:ascii="Times New Roman" w:eastAsia="Times New Roman" w:hAnsi="Times New Roman" w:cs="Times New Roman"/>
          <w:spacing w:val="2"/>
          <w:sz w:val="28"/>
          <w:szCs w:val="28"/>
          <w:vertAlign w:val="superscript"/>
          <w:lang w:val="vi-VN"/>
        </w:rPr>
        <w:t xml:space="preserve"> </w:t>
      </w:r>
      <w:r w:rsidRPr="00565C16">
        <w:rPr>
          <w:rFonts w:ascii="Times New Roman" w:eastAsia="Times New Roman" w:hAnsi="Times New Roman" w:cs="Times New Roman"/>
          <w:spacing w:val="2"/>
          <w:sz w:val="28"/>
          <w:szCs w:val="28"/>
        </w:rPr>
        <w:t xml:space="preserve">và Khu thể thao thôn </w:t>
      </w:r>
      <w:r w:rsidRPr="00565C16">
        <w:rPr>
          <w:rFonts w:ascii="Times New Roman" w:eastAsia="Times New Roman" w:hAnsi="Times New Roman" w:cs="Times New Roman"/>
          <w:spacing w:val="2"/>
          <w:sz w:val="28"/>
          <w:szCs w:val="28"/>
          <w:lang w:val="vi-VN"/>
        </w:rPr>
        <w:t>Đồng Toàn</w:t>
      </w:r>
      <w:r w:rsidRPr="00565C16">
        <w:rPr>
          <w:rFonts w:ascii="Times New Roman" w:eastAsia="Times New Roman" w:hAnsi="Times New Roman" w:cs="Times New Roman"/>
          <w:spacing w:val="2"/>
          <w:sz w:val="28"/>
          <w:szCs w:val="28"/>
        </w:rPr>
        <w:t xml:space="preserve"> có diện tích </w:t>
      </w:r>
      <w:r w:rsidRPr="00565C16">
        <w:rPr>
          <w:rFonts w:ascii="Times New Roman" w:eastAsia="Times New Roman" w:hAnsi="Times New Roman" w:cs="Times New Roman"/>
          <w:spacing w:val="2"/>
          <w:sz w:val="28"/>
          <w:szCs w:val="28"/>
          <w:lang w:val="vi-VN"/>
        </w:rPr>
        <w:t>1500</w:t>
      </w:r>
      <w:r w:rsidRPr="00565C16">
        <w:rPr>
          <w:rFonts w:ascii="Times New Roman" w:eastAsia="Times New Roman" w:hAnsi="Times New Roman" w:cs="Times New Roman"/>
          <w:spacing w:val="2"/>
          <w:sz w:val="28"/>
          <w:szCs w:val="28"/>
        </w:rPr>
        <w:t xml:space="preserve"> m</w:t>
      </w:r>
      <w:r w:rsidRPr="00565C16">
        <w:rPr>
          <w:rFonts w:ascii="Times New Roman" w:eastAsia="Times New Roman" w:hAnsi="Times New Roman" w:cs="Times New Roman"/>
          <w:spacing w:val="2"/>
          <w:sz w:val="28"/>
          <w:szCs w:val="28"/>
          <w:vertAlign w:val="superscript"/>
        </w:rPr>
        <w:t>2</w:t>
      </w:r>
      <w:r w:rsidRPr="00565C16">
        <w:rPr>
          <w:rFonts w:ascii="Times New Roman" w:eastAsia="Times New Roman" w:hAnsi="Times New Roman" w:cs="Times New Roman"/>
          <w:spacing w:val="2"/>
          <w:sz w:val="28"/>
          <w:szCs w:val="28"/>
          <w:vertAlign w:val="superscript"/>
          <w:lang w:val="vi-VN"/>
        </w:rPr>
        <w:t xml:space="preserve"> </w:t>
      </w:r>
      <w:r w:rsidRPr="00565C16">
        <w:rPr>
          <w:rFonts w:ascii="Times New Roman" w:eastAsia="Times New Roman" w:hAnsi="Times New Roman" w:cs="Times New Roman"/>
          <w:spacing w:val="2"/>
          <w:sz w:val="28"/>
          <w:szCs w:val="28"/>
        </w:rPr>
        <w:t xml:space="preserve">là các điểm sinh hoạt cộng đồng </w:t>
      </w:r>
      <w:r>
        <w:rPr>
          <w:rFonts w:ascii="Times New Roman" w:eastAsia="Times New Roman" w:hAnsi="Times New Roman" w:cs="Times New Roman"/>
          <w:spacing w:val="2"/>
          <w:sz w:val="28"/>
          <w:szCs w:val="28"/>
          <w:lang w:val="vi-VN"/>
        </w:rPr>
        <w:t>theo cụm dân cư</w:t>
      </w:r>
      <w:r w:rsidRPr="00565C16">
        <w:rPr>
          <w:rFonts w:ascii="Times New Roman" w:eastAsia="Times New Roman" w:hAnsi="Times New Roman" w:cs="Times New Roman"/>
          <w:spacing w:val="2"/>
          <w:sz w:val="28"/>
          <w:szCs w:val="28"/>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Đồng Tiến</w:t>
      </w:r>
      <w:r w:rsidRPr="00E0456E">
        <w:rPr>
          <w:rFonts w:ascii="Times New Roman" w:eastAsia="Times New Roman" w:hAnsi="Times New Roman" w:cs="Times New Roman"/>
          <w:sz w:val="28"/>
          <w:szCs w:val="28"/>
        </w:rPr>
        <w:t>: 0</w:t>
      </w:r>
      <w:r>
        <w:rPr>
          <w:rFonts w:ascii="Times New Roman" w:eastAsia="Times New Roman" w:hAnsi="Times New Roman" w:cs="Times New Roman"/>
          <w:sz w:val="28"/>
          <w:szCs w:val="28"/>
          <w:lang w:val="vi-VN"/>
        </w:rPr>
        <w:t>6</w:t>
      </w:r>
      <w:r w:rsidRPr="00E0456E">
        <w:rPr>
          <w:rFonts w:ascii="Times New Roman" w:eastAsia="Times New Roman" w:hAnsi="Times New Roman" w:cs="Times New Roman"/>
          <w:sz w:val="28"/>
          <w:szCs w:val="28"/>
        </w:rPr>
        <w:t xml:space="preserve"> người; Trong đó: Bí thư chi bộ kiêm Trưởng Thôn 0</w:t>
      </w:r>
      <w:r>
        <w:rPr>
          <w:rFonts w:ascii="Times New Roman" w:eastAsia="Times New Roman" w:hAnsi="Times New Roman" w:cs="Times New Roman"/>
          <w:sz w:val="28"/>
          <w:szCs w:val="28"/>
          <w:lang w:val="vi-VN"/>
        </w:rPr>
        <w:t>3</w:t>
      </w:r>
      <w:r w:rsidRPr="00E0456E">
        <w:rPr>
          <w:rFonts w:ascii="Times New Roman" w:eastAsia="Times New Roman" w:hAnsi="Times New Roman" w:cs="Times New Roman"/>
          <w:sz w:val="28"/>
          <w:szCs w:val="28"/>
        </w:rPr>
        <w:t xml:space="preserve"> người</w:t>
      </w:r>
      <w:r w:rsidRPr="00E0456E">
        <w:rPr>
          <w:rFonts w:ascii="Times New Roman" w:eastAsia="Times New Roman" w:hAnsi="Times New Roman" w:cs="Times New Roman"/>
          <w:sz w:val="28"/>
          <w:szCs w:val="28"/>
          <w:lang w:val="vi-VN"/>
        </w:rPr>
        <w:t>;</w:t>
      </w:r>
      <w:r>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3</w:t>
      </w:r>
      <w:r w:rsidRPr="00E0456E">
        <w:rPr>
          <w:rFonts w:ascii="Times New Roman" w:eastAsia="Times New Roman" w:hAnsi="Times New Roman" w:cs="Times New Roman"/>
          <w:sz w:val="28"/>
          <w:szCs w:val="28"/>
        </w:rPr>
        <w:t xml:space="preserve">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Số lượng người hoạt động không chuyên trách ở thôn dôi dư: 0</w:t>
      </w:r>
      <w:r>
        <w:rPr>
          <w:rFonts w:ascii="TimesNewRomanPS-ItalicMT" w:eastAsia="Times New Roman" w:hAnsi="TimesNewRomanPS-ItalicMT" w:cs="Times New Roman"/>
          <w:iCs/>
          <w:spacing w:val="-8"/>
          <w:sz w:val="28"/>
          <w:szCs w:val="28"/>
          <w:lang w:val="vi-VN"/>
        </w:rPr>
        <w:t>4</w:t>
      </w:r>
      <w:r w:rsidRPr="00E0456E">
        <w:rPr>
          <w:rFonts w:ascii="TimesNewRomanPS-ItalicMT" w:eastAsia="Times New Roman" w:hAnsi="TimesNewRomanPS-ItalicMT" w:cs="Times New Roman"/>
          <w:iCs/>
          <w:spacing w:val="-8"/>
          <w:sz w:val="28"/>
          <w:szCs w:val="28"/>
        </w:rPr>
        <w:t xml:space="preserve">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w:t>
      </w:r>
      <w:r>
        <w:rPr>
          <w:rFonts w:ascii="TimesNewRomanPS-ItalicMT" w:eastAsia="Times New Roman" w:hAnsi="TimesNewRomanPS-ItalicMT" w:cs="Times New Roman"/>
          <w:iCs/>
          <w:sz w:val="28"/>
          <w:szCs w:val="28"/>
          <w:lang w:val="vi-VN"/>
        </w:rPr>
        <w:t>4</w:t>
      </w:r>
      <w:r w:rsidRPr="00E0456E">
        <w:rPr>
          <w:rFonts w:ascii="TimesNewRomanPS-ItalicMT" w:eastAsia="Times New Roman" w:hAnsi="TimesNewRomanPS-ItalicMT" w:cs="Times New Roman"/>
          <w:iCs/>
          <w:sz w:val="28"/>
          <w:szCs w:val="28"/>
        </w:rPr>
        <w:t xml:space="preserve"> người;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sidR="006A0FE2">
        <w:rPr>
          <w:rFonts w:ascii="Times New Roman" w:hAnsi="Times New Roman" w:cs="Times New Roman"/>
          <w:b/>
          <w:bCs/>
          <w:sz w:val="28"/>
          <w:szCs w:val="28"/>
          <w:lang w:val="vi-VN"/>
        </w:rPr>
        <w:t>7</w:t>
      </w:r>
      <w:r>
        <w:rPr>
          <w:rFonts w:ascii="Times New Roman" w:hAnsi="Times New Roman" w:cs="Times New Roman"/>
          <w:b/>
          <w:bCs/>
          <w:sz w:val="28"/>
          <w:szCs w:val="28"/>
          <w:lang w:val="vi-VN"/>
        </w:rPr>
        <w:t>)</w:t>
      </w:r>
      <w:r w:rsidR="006A0FE2">
        <w:rPr>
          <w:rFonts w:ascii="Times New Roman" w:hAnsi="Times New Roman" w:cs="Times New Roman"/>
          <w:sz w:val="28"/>
          <w:szCs w:val="28"/>
          <w:lang w:val="vi-VN"/>
        </w:rPr>
        <w:t>- Sắp xếp t</w:t>
      </w:r>
      <w:r w:rsidR="006A0FE2">
        <w:rPr>
          <w:rFonts w:ascii="Times New Roman" w:hAnsi="Times New Roman" w:cs="Times New Roman"/>
          <w:sz w:val="28"/>
          <w:szCs w:val="28"/>
        </w:rPr>
        <w:t xml:space="preserve">hôn </w:t>
      </w:r>
      <w:r w:rsidR="006A0FE2">
        <w:rPr>
          <w:rFonts w:ascii="Times New Roman" w:hAnsi="Times New Roman" w:cs="Times New Roman"/>
          <w:sz w:val="28"/>
          <w:szCs w:val="28"/>
          <w:lang w:val="vi-VN"/>
        </w:rPr>
        <w:t>Hoàng vân (263 hộ, 939 khẩu, diện tích  217</w:t>
      </w:r>
      <w:r w:rsidR="006A0FE2">
        <w:rPr>
          <w:rFonts w:ascii="Times New Roman" w:hAnsi="Times New Roman" w:cs="Times New Roman"/>
          <w:sz w:val="28"/>
          <w:szCs w:val="28"/>
        </w:rPr>
        <w:t>,</w:t>
      </w:r>
      <w:r w:rsidR="006A0FE2">
        <w:rPr>
          <w:rFonts w:ascii="Times New Roman" w:hAnsi="Times New Roman" w:cs="Times New Roman"/>
          <w:sz w:val="28"/>
          <w:szCs w:val="28"/>
          <w:lang w:val="vi-VN"/>
        </w:rPr>
        <w:t>2</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và thôn Yến Vỹ (268 hộ, 1049 khẩu, diện tích 289</w:t>
      </w:r>
      <w:r w:rsidR="006A0FE2">
        <w:rPr>
          <w:rFonts w:ascii="Times New Roman" w:hAnsi="Times New Roman" w:cs="Times New Roman"/>
          <w:sz w:val="28"/>
          <w:szCs w:val="28"/>
        </w:rPr>
        <w:t>,</w:t>
      </w:r>
      <w:r w:rsidR="006A0FE2">
        <w:rPr>
          <w:rFonts w:ascii="Times New Roman" w:hAnsi="Times New Roman" w:cs="Times New Roman"/>
          <w:sz w:val="28"/>
          <w:szCs w:val="28"/>
          <w:lang w:val="vi-VN"/>
        </w:rPr>
        <w:t>4</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lang w:val="vi-VN"/>
        </w:rPr>
        <w:t>Hoàng Yến</w:t>
      </w:r>
      <w:r w:rsidR="006A0FE2">
        <w:rPr>
          <w:rFonts w:ascii="Times New Roman" w:hAnsi="Times New Roman" w:cs="Times New Roman"/>
          <w:sz w:val="28"/>
          <w:szCs w:val="28"/>
          <w:lang w:val="vi-VN"/>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Lý do sắp xếp: K</w:t>
      </w:r>
      <w:r>
        <w:rPr>
          <w:rFonts w:ascii="Times New Roman" w:hAnsi="Times New Roman" w:cs="Times New Roman"/>
          <w:sz w:val="28"/>
          <w:szCs w:val="28"/>
        </w:rPr>
        <w:t xml:space="preserve">hu vực dân cư có mối liên hệ về địa giới, sản xuất, phù hợp với yêu cầu nâng quy mô thôn, giảm đầu mối quản lý, đồng thời kế thừa mối liên kết dân cư, giao thông, phát triển kinh tế và sinh hoạt văn hóa giữa các khu vực. Sau sáp nhập, thôn có điều kiện thuận lợi hơn để củng cố chi bộ, ban cán sự thôn, ban công tác Mặt trận và các chi hội, đoàn thể.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Lý do đặt tên gọi: Lấy tên theo lịch sử để lại.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Sau khi sắp xếp, thôn </w:t>
      </w:r>
      <w:r>
        <w:rPr>
          <w:rFonts w:ascii="Times New Roman" w:eastAsia="Times New Roman" w:hAnsi="Times New Roman" w:cs="Times New Roman"/>
          <w:bCs/>
          <w:sz w:val="28"/>
          <w:szCs w:val="28"/>
          <w:lang w:val="vi-VN"/>
        </w:rPr>
        <w:t>Hoàng Yến</w:t>
      </w:r>
      <w:r>
        <w:rPr>
          <w:rFonts w:ascii="Times New Roman" w:eastAsia="Times New Roman" w:hAnsi="Times New Roman" w:cs="Times New Roman"/>
          <w:bCs/>
          <w:sz w:val="28"/>
          <w:szCs w:val="28"/>
        </w:rPr>
        <w:t xml:space="preserve"> có</w:t>
      </w:r>
      <w:r>
        <w:rPr>
          <w:rFonts w:ascii="Times New Roman" w:eastAsia="Times New Roman" w:hAnsi="Times New Roman" w:cs="Times New Roman"/>
          <w:bCs/>
          <w:sz w:val="28"/>
          <w:szCs w:val="28"/>
          <w:lang w:val="vi-VN"/>
        </w:rPr>
        <w:t xml:space="preserve"> </w:t>
      </w:r>
      <w:r>
        <w:rPr>
          <w:rFonts w:ascii="Times New Roman" w:hAnsi="Times New Roman" w:cs="Times New Roman"/>
          <w:sz w:val="28"/>
          <w:szCs w:val="28"/>
        </w:rPr>
        <w:t>5</w:t>
      </w:r>
      <w:r>
        <w:rPr>
          <w:rFonts w:ascii="Times New Roman" w:hAnsi="Times New Roman" w:cs="Times New Roman"/>
          <w:sz w:val="28"/>
          <w:szCs w:val="28"/>
          <w:lang w:val="vi-VN"/>
        </w:rPr>
        <w:t>31</w:t>
      </w:r>
      <w:r>
        <w:rPr>
          <w:rFonts w:cs="Times New Roman"/>
          <w:sz w:val="28"/>
          <w:szCs w:val="28"/>
        </w:rPr>
        <w:t xml:space="preserve"> </w:t>
      </w:r>
      <w:r>
        <w:rPr>
          <w:rFonts w:ascii="Times New Roman" w:hAnsi="Times New Roman" w:cs="Times New Roman"/>
          <w:sz w:val="28"/>
          <w:szCs w:val="28"/>
        </w:rPr>
        <w:t>hộ, 19</w:t>
      </w:r>
      <w:r>
        <w:rPr>
          <w:rFonts w:ascii="Times New Roman" w:hAnsi="Times New Roman" w:cs="Times New Roman"/>
          <w:sz w:val="28"/>
          <w:szCs w:val="28"/>
          <w:lang w:val="vi-VN"/>
        </w:rPr>
        <w:t>88</w:t>
      </w:r>
      <w:r>
        <w:rPr>
          <w:rFonts w:ascii="Times New Roman" w:hAnsi="Times New Roman" w:cs="Times New Roman"/>
          <w:sz w:val="28"/>
          <w:szCs w:val="28"/>
        </w:rPr>
        <w:t xml:space="preserve"> khẩu, diện tích tự nhiên 506,6 ha.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53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Đoàn Thanh niên: 18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159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348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106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32BB0">
        <w:rPr>
          <w:rFonts w:ascii="Times New Roman" w:eastAsia="Times New Roman" w:hAnsi="Times New Roman" w:cs="Times New Roman"/>
          <w:spacing w:val="-4"/>
          <w:sz w:val="28"/>
          <w:szCs w:val="28"/>
        </w:rPr>
        <w:t xml:space="preserve">- Nhà văn hóa thôn </w:t>
      </w:r>
      <w:r w:rsidRPr="00E32BB0">
        <w:rPr>
          <w:rFonts w:ascii="Times New Roman" w:eastAsia="Times New Roman" w:hAnsi="Times New Roman" w:cs="Times New Roman"/>
          <w:spacing w:val="-4"/>
          <w:sz w:val="28"/>
          <w:szCs w:val="28"/>
          <w:lang w:val="vi-VN"/>
        </w:rPr>
        <w:t>Yến Vỹ</w:t>
      </w:r>
      <w:r w:rsidRPr="00E32BB0">
        <w:rPr>
          <w:rFonts w:ascii="Times New Roman" w:eastAsia="Times New Roman" w:hAnsi="Times New Roman" w:cs="Times New Roman"/>
          <w:spacing w:val="-4"/>
          <w:sz w:val="28"/>
          <w:szCs w:val="28"/>
        </w:rPr>
        <w:t xml:space="preserve"> có diện tích </w:t>
      </w:r>
      <w:r w:rsidRPr="00E32BB0">
        <w:rPr>
          <w:rFonts w:ascii="Times New Roman" w:eastAsia="Times New Roman" w:hAnsi="Times New Roman" w:cs="Times New Roman"/>
          <w:spacing w:val="-4"/>
          <w:sz w:val="28"/>
          <w:szCs w:val="28"/>
          <w:lang w:val="vi-VN"/>
        </w:rPr>
        <w:t>200</w:t>
      </w:r>
      <w:r w:rsidRPr="00E32BB0">
        <w:rPr>
          <w:rFonts w:ascii="Times New Roman" w:eastAsia="Times New Roman" w:hAnsi="Times New Roman" w:cs="Times New Roman"/>
          <w:spacing w:val="-4"/>
          <w:sz w:val="28"/>
          <w:szCs w:val="28"/>
        </w:rPr>
        <w:t xml:space="preserve"> m</w:t>
      </w:r>
      <w:r w:rsidRPr="00E32BB0">
        <w:rPr>
          <w:rFonts w:ascii="Times New Roman" w:eastAsia="Times New Roman" w:hAnsi="Times New Roman" w:cs="Times New Roman"/>
          <w:spacing w:val="-4"/>
          <w:sz w:val="28"/>
          <w:szCs w:val="28"/>
          <w:vertAlign w:val="superscript"/>
        </w:rPr>
        <w:t>2</w:t>
      </w:r>
      <w:r w:rsidRPr="00E32BB0">
        <w:rPr>
          <w:rFonts w:ascii="Times New Roman" w:eastAsia="Times New Roman" w:hAnsi="Times New Roman" w:cs="Times New Roman"/>
          <w:spacing w:val="-4"/>
          <w:sz w:val="28"/>
          <w:szCs w:val="28"/>
        </w:rPr>
        <w:t xml:space="preserve"> là </w:t>
      </w:r>
      <w:r w:rsidRPr="004A26DD">
        <w:rPr>
          <w:rFonts w:ascii="Times New Roman" w:eastAsia="Times New Roman" w:hAnsi="Times New Roman" w:cs="Times New Roman"/>
          <w:spacing w:val="4"/>
          <w:sz w:val="28"/>
          <w:szCs w:val="28"/>
        </w:rPr>
        <w:t xml:space="preserve">Nhà văn hóa </w:t>
      </w:r>
      <w:r w:rsidRPr="004A26DD">
        <w:rPr>
          <w:rFonts w:ascii="Times New Roman" w:eastAsia="Times New Roman" w:hAnsi="Times New Roman" w:cs="Times New Roman"/>
          <w:spacing w:val="4"/>
          <w:sz w:val="28"/>
          <w:szCs w:val="28"/>
          <w:lang w:val="vi-VN"/>
        </w:rPr>
        <w:t xml:space="preserve">mới </w:t>
      </w:r>
      <w:r w:rsidRPr="004A26DD">
        <w:rPr>
          <w:rFonts w:ascii="Times New Roman" w:eastAsia="Times New Roman" w:hAnsi="Times New Roman" w:cs="Times New Roman"/>
          <w:spacing w:val="4"/>
          <w:sz w:val="28"/>
          <w:szCs w:val="28"/>
        </w:rPr>
        <w:t xml:space="preserve">sau sắp xếp </w:t>
      </w:r>
      <w:r w:rsidRPr="00E0456E">
        <w:rPr>
          <w:rFonts w:ascii="Times New Roman" w:eastAsia="Times New Roman" w:hAnsi="Times New Roman" w:cs="Times New Roman"/>
          <w:spacing w:val="4"/>
          <w:sz w:val="28"/>
          <w:szCs w:val="28"/>
        </w:rPr>
        <w:t>để phục vụ hoạt động chung của thôn</w:t>
      </w:r>
      <w:r w:rsidRPr="004A26DD">
        <w:rPr>
          <w:rFonts w:ascii="Times New Roman" w:eastAsia="Times New Roman" w:hAnsi="Times New Roman" w:cs="Times New Roman"/>
          <w:spacing w:val="4"/>
          <w:sz w:val="28"/>
          <w:szCs w:val="28"/>
        </w:rPr>
        <w:t xml:space="preserve"> và đổi tên thành Nhà văn hóa thôn </w:t>
      </w:r>
      <w:r>
        <w:rPr>
          <w:rFonts w:ascii="Times New Roman" w:eastAsia="Times New Roman" w:hAnsi="Times New Roman" w:cs="Times New Roman"/>
          <w:spacing w:val="4"/>
          <w:sz w:val="28"/>
          <w:szCs w:val="28"/>
          <w:lang w:val="vi-VN"/>
        </w:rPr>
        <w:t>Hoàng Yến</w:t>
      </w:r>
      <w:r w:rsidRPr="004A26DD">
        <w:rPr>
          <w:rFonts w:ascii="Times New Roman" w:eastAsia="Times New Roman" w:hAnsi="Times New Roman" w:cs="Times New Roman"/>
          <w:spacing w:val="4"/>
          <w:sz w:val="28"/>
          <w:szCs w:val="28"/>
          <w:lang w:val="vi-VN"/>
        </w:rPr>
        <w:t>.</w:t>
      </w:r>
      <w:r>
        <w:rPr>
          <w:rFonts w:ascii="Times New Roman" w:eastAsia="Times New Roman" w:hAnsi="Times New Roman" w:cs="Times New Roman"/>
          <w:spacing w:val="4"/>
          <w:sz w:val="28"/>
          <w:szCs w:val="28"/>
          <w:lang w:val="vi-VN"/>
        </w:rPr>
        <w:t xml:space="preserve"> Nhà văn hóa Hoàng Vân </w:t>
      </w:r>
      <w:r w:rsidRPr="00E0456E">
        <w:rPr>
          <w:rFonts w:ascii="Times New Roman" w:eastAsia="Times New Roman" w:hAnsi="Times New Roman" w:cs="Times New Roman"/>
          <w:sz w:val="28"/>
          <w:szCs w:val="28"/>
        </w:rPr>
        <w:t xml:space="preserve">dự kiến tạm thời để phục vụ hoạt động chung </w:t>
      </w:r>
      <w:r w:rsidR="008D6CC6">
        <w:rPr>
          <w:rFonts w:ascii="Times New Roman" w:eastAsia="Times New Roman" w:hAnsi="Times New Roman" w:cs="Times New Roman"/>
          <w:sz w:val="28"/>
          <w:szCs w:val="28"/>
          <w:lang w:val="vi-VN"/>
        </w:rPr>
        <w:t>c</w:t>
      </w:r>
      <w:r w:rsidRPr="00E0456E">
        <w:rPr>
          <w:rFonts w:ascii="Times New Roman" w:eastAsia="Times New Roman" w:hAnsi="Times New Roman" w:cs="Times New Roman"/>
          <w:sz w:val="28"/>
          <w:szCs w:val="28"/>
        </w:rPr>
        <w:t>ủa thôn theo cụm dân cư cũ.</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sidRPr="00E32BB0">
        <w:rPr>
          <w:rFonts w:ascii="Times New Roman" w:eastAsia="Times New Roman" w:hAnsi="Times New Roman" w:cs="Times New Roman"/>
          <w:spacing w:val="-4"/>
          <w:sz w:val="28"/>
          <w:szCs w:val="28"/>
        </w:rPr>
        <w:t xml:space="preserve">Khu thể thao thôn </w:t>
      </w:r>
      <w:r w:rsidRPr="00E32BB0">
        <w:rPr>
          <w:rFonts w:ascii="Times New Roman" w:eastAsia="Times New Roman" w:hAnsi="Times New Roman" w:cs="Times New Roman"/>
          <w:spacing w:val="-4"/>
          <w:sz w:val="28"/>
          <w:szCs w:val="28"/>
          <w:lang w:val="vi-VN"/>
        </w:rPr>
        <w:t>Yến Vỹ</w:t>
      </w:r>
      <w:r w:rsidRPr="00E32BB0">
        <w:rPr>
          <w:rFonts w:ascii="Times New Roman" w:eastAsia="Times New Roman" w:hAnsi="Times New Roman" w:cs="Times New Roman"/>
          <w:spacing w:val="-4"/>
          <w:sz w:val="28"/>
          <w:szCs w:val="28"/>
        </w:rPr>
        <w:t xml:space="preserve"> có diện tích </w:t>
      </w:r>
      <w:r w:rsidRPr="00E32BB0">
        <w:rPr>
          <w:rFonts w:ascii="Times New Roman" w:eastAsia="Times New Roman" w:hAnsi="Times New Roman" w:cs="Times New Roman"/>
          <w:spacing w:val="-4"/>
          <w:sz w:val="28"/>
          <w:szCs w:val="28"/>
          <w:lang w:val="vi-VN"/>
        </w:rPr>
        <w:t>3000</w:t>
      </w:r>
      <w:r w:rsidRPr="00E32BB0">
        <w:rPr>
          <w:rFonts w:ascii="Times New Roman" w:eastAsia="Times New Roman" w:hAnsi="Times New Roman" w:cs="Times New Roman"/>
          <w:spacing w:val="-4"/>
          <w:sz w:val="28"/>
          <w:szCs w:val="28"/>
        </w:rPr>
        <w:t xml:space="preserve"> m</w:t>
      </w:r>
      <w:r w:rsidRPr="00E32BB0">
        <w:rPr>
          <w:rFonts w:ascii="Times New Roman" w:eastAsia="Times New Roman" w:hAnsi="Times New Roman" w:cs="Times New Roman"/>
          <w:spacing w:val="-4"/>
          <w:sz w:val="28"/>
          <w:szCs w:val="28"/>
          <w:vertAlign w:val="superscript"/>
        </w:rPr>
        <w:t>2</w:t>
      </w:r>
      <w:r w:rsidRPr="00E32BB0">
        <w:rPr>
          <w:rFonts w:ascii="Times New Roman" w:eastAsia="Times New Roman" w:hAnsi="Times New Roman" w:cs="Times New Roman"/>
          <w:spacing w:val="-4"/>
          <w:sz w:val="28"/>
          <w:szCs w:val="28"/>
        </w:rPr>
        <w:t xml:space="preserve"> là Khu thể thao trung tâm và đổi tên thành Khu thể thao thôn Hoàng Yến.</w:t>
      </w: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Hoàng Vân</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1500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rPr>
        <w:t xml:space="preserve">là điểm sinh hoạt cộng đồng </w:t>
      </w:r>
      <w:r>
        <w:rPr>
          <w:rFonts w:ascii="Times New Roman" w:eastAsia="Times New Roman" w:hAnsi="Times New Roman" w:cs="Times New Roman"/>
          <w:sz w:val="28"/>
          <w:szCs w:val="28"/>
          <w:lang w:val="vi-VN"/>
        </w:rPr>
        <w:t>theo cụm dân cư.</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t xml:space="preserve">Số lượng người hoạt động không chuyên trách ở thôn </w:t>
      </w:r>
      <w:r>
        <w:rPr>
          <w:rFonts w:ascii="Times New Roman" w:eastAsia="Times New Roman" w:hAnsi="Times New Roman" w:cs="Times New Roman"/>
          <w:sz w:val="28"/>
          <w:szCs w:val="28"/>
          <w:lang w:val="vi-VN"/>
        </w:rPr>
        <w:t>Hoàng Yến</w:t>
      </w:r>
      <w:r w:rsidRPr="00E0456E">
        <w:rPr>
          <w:rFonts w:ascii="Times New Roman" w:eastAsia="Times New Roman" w:hAnsi="Times New Roman" w:cs="Times New Roman"/>
          <w:sz w:val="28"/>
          <w:szCs w:val="28"/>
        </w:rPr>
        <w:t>: 04 người; Trong đó: Bí thư chi bộ kiêm Trưởng Thôn 0</w:t>
      </w:r>
      <w:r>
        <w:rPr>
          <w:rFonts w:ascii="Times New Roman" w:eastAsia="Times New Roman" w:hAnsi="Times New Roman" w:cs="Times New Roman"/>
          <w:sz w:val="28"/>
          <w:szCs w:val="28"/>
          <w:lang w:val="vi-VN"/>
        </w:rPr>
        <w:t>1</w:t>
      </w:r>
      <w:r w:rsidRPr="00E0456E">
        <w:rPr>
          <w:rFonts w:ascii="Times New Roman" w:eastAsia="Times New Roman" w:hAnsi="Times New Roman" w:cs="Times New Roman"/>
          <w:sz w:val="28"/>
          <w:szCs w:val="28"/>
        </w:rPr>
        <w:t xml:space="preserve"> người</w:t>
      </w:r>
      <w:r w:rsidRPr="00E0456E">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lang w:val="vi-VN"/>
        </w:rPr>
        <w:t xml:space="preserve"> </w:t>
      </w:r>
      <w:r w:rsidRPr="004A26DD">
        <w:rPr>
          <w:rFonts w:ascii="Times New Roman" w:eastAsia="Times New Roman" w:hAnsi="Times New Roman" w:cs="Times New Roman"/>
          <w:iCs/>
          <w:sz w:val="28"/>
          <w:szCs w:val="28"/>
          <w:lang w:val="vi-VN"/>
        </w:rPr>
        <w:t>Trưởng thôn 01 người;</w:t>
      </w:r>
      <w:r>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lastRenderedPageBreak/>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Bố trí vào các vị trí công việc khác: Không.</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NewRomanPS-ItalicMT" w:eastAsia="Times New Roman" w:hAnsi="TimesNewRomanPS-ItalicMT" w:cs="Times New Roman"/>
          <w:iCs/>
          <w:sz w:val="28"/>
          <w:szCs w:val="28"/>
          <w:lang w:val="vi-VN"/>
        </w:rPr>
        <w:t>(</w:t>
      </w:r>
      <w:r w:rsidR="006A0FE2">
        <w:rPr>
          <w:rFonts w:ascii="Times New Roman" w:hAnsi="Times New Roman" w:cs="Times New Roman"/>
          <w:b/>
          <w:bCs/>
          <w:sz w:val="28"/>
          <w:szCs w:val="28"/>
          <w:lang w:val="vi-VN"/>
        </w:rPr>
        <w:t>8</w:t>
      </w:r>
      <w:r>
        <w:rPr>
          <w:rFonts w:ascii="Times New Roman" w:hAnsi="Times New Roman" w:cs="Times New Roman"/>
          <w:b/>
          <w:bCs/>
          <w:sz w:val="28"/>
          <w:szCs w:val="28"/>
          <w:lang w:val="vi-VN"/>
        </w:rPr>
        <w:t>)</w:t>
      </w:r>
      <w:r w:rsidR="006A0FE2">
        <w:rPr>
          <w:rFonts w:ascii="Times New Roman" w:hAnsi="Times New Roman" w:cs="Times New Roman"/>
          <w:b/>
          <w:bCs/>
          <w:sz w:val="28"/>
          <w:szCs w:val="28"/>
          <w:lang w:val="vi-VN"/>
        </w:rPr>
        <w:t xml:space="preserve">- </w:t>
      </w:r>
      <w:r w:rsidRPr="00D85FB1">
        <w:rPr>
          <w:rFonts w:ascii="Times New Roman" w:hAnsi="Times New Roman" w:cs="Times New Roman"/>
          <w:bCs/>
          <w:sz w:val="28"/>
          <w:szCs w:val="28"/>
          <w:lang w:val="vi-VN"/>
        </w:rPr>
        <w:t>Không sắp xếp t</w:t>
      </w:r>
      <w:r w:rsidR="006A0FE2" w:rsidRPr="00D85FB1">
        <w:rPr>
          <w:rFonts w:ascii="Times New Roman" w:hAnsi="Times New Roman" w:cs="Times New Roman"/>
          <w:bCs/>
          <w:sz w:val="28"/>
          <w:szCs w:val="28"/>
        </w:rPr>
        <w:t>hôn Quan Chiêm</w:t>
      </w:r>
      <w:r w:rsidRPr="00D85FB1">
        <w:rPr>
          <w:rFonts w:ascii="Times New Roman" w:hAnsi="Times New Roman" w:cs="Times New Roman"/>
          <w:bCs/>
          <w:sz w:val="28"/>
          <w:szCs w:val="28"/>
          <w:lang w:val="vi-VN"/>
        </w:rPr>
        <w:t xml:space="preserve"> do</w:t>
      </w:r>
      <w:r w:rsidR="006A0FE2">
        <w:rPr>
          <w:rFonts w:ascii="Times New Roman" w:hAnsi="Times New Roman" w:cs="Times New Roman"/>
          <w:sz w:val="28"/>
          <w:szCs w:val="28"/>
        </w:rPr>
        <w:t xml:space="preserve"> có 5</w:t>
      </w:r>
      <w:r w:rsidR="006A0FE2">
        <w:rPr>
          <w:rFonts w:ascii="Times New Roman" w:hAnsi="Times New Roman" w:cs="Times New Roman"/>
          <w:sz w:val="28"/>
          <w:szCs w:val="28"/>
          <w:lang w:val="vi-VN"/>
        </w:rPr>
        <w:t>72</w:t>
      </w:r>
      <w:r w:rsidR="006A0FE2">
        <w:rPr>
          <w:rFonts w:ascii="Times New Roman" w:hAnsi="Times New Roman" w:cs="Times New Roman"/>
          <w:sz w:val="28"/>
          <w:szCs w:val="28"/>
        </w:rPr>
        <w:t xml:space="preserve"> hộ, 19</w:t>
      </w:r>
      <w:r w:rsidR="006A0FE2">
        <w:rPr>
          <w:rFonts w:ascii="Times New Roman" w:hAnsi="Times New Roman" w:cs="Times New Roman"/>
          <w:sz w:val="28"/>
          <w:szCs w:val="28"/>
          <w:lang w:val="vi-VN"/>
        </w:rPr>
        <w:t>35</w:t>
      </w:r>
      <w:r w:rsidR="006A0FE2">
        <w:rPr>
          <w:rFonts w:ascii="Times New Roman" w:hAnsi="Times New Roman" w:cs="Times New Roman"/>
          <w:sz w:val="28"/>
          <w:szCs w:val="28"/>
        </w:rPr>
        <w:t xml:space="preserve"> khẩu, diện tích tự nhiên 343,1 ha. Thôn cơ bản bảo đảm tiêu chuẩn về quy mô số hộ, có địa bàn, cộng đồng dân cư và điều kiện quản lý tương đối ổn định. Việc giữ nguyên nhằm hạn chế xáo trộn, bảo đảm ổn định đời sống Nhân dân và kế thừa không gian sinh hoạt truyền thống của cộng đồng.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lang w:val="vi-VN"/>
        </w:rPr>
        <w:t>83</w:t>
      </w:r>
      <w:r w:rsidR="006A0FE2">
        <w:rPr>
          <w:rFonts w:ascii="Times New Roman" w:eastAsia="Times New Roman" w:hAnsi="Times New Roman" w:cs="Times New Roman"/>
          <w:sz w:val="28"/>
          <w:szCs w:val="28"/>
        </w:rPr>
        <w:t xml:space="preserve"> 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Ban Công tác Mặt trận: </w:t>
      </w:r>
      <w:r>
        <w:rPr>
          <w:rFonts w:ascii="Times New Roman" w:eastAsia="Times New Roman" w:hAnsi="Times New Roman" w:cs="Times New Roman"/>
          <w:sz w:val="28"/>
          <w:szCs w:val="28"/>
          <w:lang w:val="vi-VN"/>
        </w:rPr>
        <w:t>11</w:t>
      </w:r>
      <w:r>
        <w:rPr>
          <w:rFonts w:ascii="Times New Roman" w:eastAsia="Times New Roman" w:hAnsi="Times New Roman" w:cs="Times New Roman"/>
          <w:sz w:val="28"/>
          <w:szCs w:val="28"/>
        </w:rPr>
        <w:t xml:space="preserve"> thành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15</w:t>
      </w:r>
      <w:r>
        <w:rPr>
          <w:rFonts w:ascii="Times New Roman" w:eastAsia="Times New Roman" w:hAnsi="Times New Roman" w:cs="Times New Roman"/>
          <w:sz w:val="28"/>
          <w:szCs w:val="28"/>
        </w:rPr>
        <w:t xml:space="preserve">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Phụ nữ: </w:t>
      </w:r>
      <w:r>
        <w:rPr>
          <w:rFonts w:ascii="Times New Roman" w:eastAsia="Times New Roman" w:hAnsi="Times New Roman" w:cs="Times New Roman"/>
          <w:sz w:val="28"/>
          <w:szCs w:val="28"/>
          <w:lang w:val="vi-VN"/>
        </w:rPr>
        <w:t>371</w:t>
      </w:r>
      <w:r>
        <w:rPr>
          <w:rFonts w:ascii="Times New Roman" w:eastAsia="Times New Roman" w:hAnsi="Times New Roman" w:cs="Times New Roman"/>
          <w:sz w:val="28"/>
          <w:szCs w:val="28"/>
        </w:rPr>
        <w:t xml:space="preserve">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Nông dân: </w:t>
      </w:r>
      <w:r>
        <w:rPr>
          <w:rFonts w:ascii="Times New Roman" w:eastAsia="Times New Roman" w:hAnsi="Times New Roman" w:cs="Times New Roman"/>
          <w:sz w:val="28"/>
          <w:szCs w:val="28"/>
          <w:lang w:val="vi-VN"/>
        </w:rPr>
        <w:t>208</w:t>
      </w:r>
      <w:r>
        <w:rPr>
          <w:rFonts w:ascii="Times New Roman" w:eastAsia="Times New Roman" w:hAnsi="Times New Roman" w:cs="Times New Roman"/>
          <w:sz w:val="28"/>
          <w:szCs w:val="28"/>
        </w:rPr>
        <w:t xml:space="preserve">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hội Cựu chiến binh: </w:t>
      </w:r>
      <w:r>
        <w:rPr>
          <w:rFonts w:ascii="Times New Roman" w:eastAsia="Times New Roman" w:hAnsi="Times New Roman" w:cs="Times New Roman"/>
          <w:sz w:val="28"/>
          <w:szCs w:val="28"/>
          <w:lang w:val="vi-VN"/>
        </w:rPr>
        <w:t>98</w:t>
      </w:r>
      <w:r>
        <w:rPr>
          <w:rFonts w:ascii="Times New Roman" w:eastAsia="Times New Roman" w:hAnsi="Times New Roman" w:cs="Times New Roman"/>
          <w:sz w:val="28"/>
          <w:szCs w:val="28"/>
        </w:rPr>
        <w:t xml:space="preserve">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Quan chiêm</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400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Khu thể thao thôn: </w:t>
      </w:r>
      <w:r>
        <w:rPr>
          <w:rFonts w:ascii="Times New Roman" w:eastAsia="Times New Roman" w:hAnsi="Times New Roman" w:cs="Times New Roman"/>
          <w:sz w:val="28"/>
          <w:szCs w:val="28"/>
          <w:lang w:val="vi-VN"/>
        </w:rPr>
        <w:t>Quan Chiêm</w:t>
      </w:r>
      <w:r>
        <w:rPr>
          <w:rFonts w:ascii="Times New Roman" w:eastAsia="Times New Roman" w:hAnsi="Times New Roman" w:cs="Times New Roman"/>
          <w:sz w:val="28"/>
          <w:szCs w:val="28"/>
        </w:rPr>
        <w:t xml:space="preserve">; diện tích </w:t>
      </w:r>
      <w:r>
        <w:rPr>
          <w:rFonts w:ascii="Times New Roman" w:eastAsia="Times New Roman" w:hAnsi="Times New Roman" w:cs="Times New Roman"/>
          <w:sz w:val="28"/>
          <w:szCs w:val="28"/>
          <w:lang w:val="vi-VN"/>
        </w:rPr>
        <w:t>1872</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lang w:val="vi-VN"/>
        </w:rPr>
        <w:t>.</w:t>
      </w:r>
    </w:p>
    <w:p w:rsidR="00D85FB1" w:rsidRDefault="00D85FB1"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(9)</w:t>
      </w:r>
      <w:r w:rsidR="006A0FE2">
        <w:rPr>
          <w:rFonts w:ascii="Times New Roman" w:hAnsi="Times New Roman" w:cs="Times New Roman"/>
          <w:b/>
          <w:bCs/>
          <w:sz w:val="28"/>
          <w:szCs w:val="28"/>
          <w:lang w:val="vi-VN"/>
        </w:rPr>
        <w:t xml:space="preserve">- </w:t>
      </w:r>
      <w:r w:rsidR="006A0FE2">
        <w:rPr>
          <w:rFonts w:ascii="Times New Roman" w:hAnsi="Times New Roman" w:cs="Times New Roman"/>
          <w:sz w:val="28"/>
          <w:szCs w:val="28"/>
          <w:lang w:val="vi-VN"/>
        </w:rPr>
        <w:t>Sắp xếp t</w:t>
      </w:r>
      <w:r w:rsidR="006A0FE2">
        <w:rPr>
          <w:rFonts w:ascii="Times New Roman" w:hAnsi="Times New Roman" w:cs="Times New Roman"/>
          <w:sz w:val="28"/>
          <w:szCs w:val="28"/>
        </w:rPr>
        <w:t xml:space="preserve">hôn </w:t>
      </w:r>
      <w:r w:rsidR="006A0FE2">
        <w:rPr>
          <w:rFonts w:ascii="Times New Roman" w:hAnsi="Times New Roman" w:cs="Times New Roman"/>
          <w:sz w:val="28"/>
          <w:szCs w:val="28"/>
          <w:lang w:val="vi-VN"/>
        </w:rPr>
        <w:t>Chánh Lộc (437 hộ, 1489 khẩu, diện tích  239</w:t>
      </w:r>
      <w:r w:rsidR="006A0FE2">
        <w:rPr>
          <w:rFonts w:ascii="Times New Roman" w:hAnsi="Times New Roman" w:cs="Times New Roman"/>
          <w:sz w:val="28"/>
          <w:szCs w:val="28"/>
        </w:rPr>
        <w:t>,</w:t>
      </w:r>
      <w:r w:rsidR="006A0FE2">
        <w:rPr>
          <w:rFonts w:ascii="Times New Roman" w:hAnsi="Times New Roman" w:cs="Times New Roman"/>
          <w:sz w:val="28"/>
          <w:szCs w:val="28"/>
          <w:lang w:val="vi-VN"/>
        </w:rPr>
        <w:t>6</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và thôn Hòa Thuận (211 hộ, 778 khẩu, diện tích 149</w:t>
      </w:r>
      <w:r w:rsidR="006A0FE2">
        <w:rPr>
          <w:rFonts w:ascii="Times New Roman" w:hAnsi="Times New Roman" w:cs="Times New Roman"/>
          <w:sz w:val="28"/>
          <w:szCs w:val="28"/>
        </w:rPr>
        <w:t>,</w:t>
      </w:r>
      <w:r w:rsidR="006A0FE2">
        <w:rPr>
          <w:rFonts w:ascii="Times New Roman" w:hAnsi="Times New Roman" w:cs="Times New Roman"/>
          <w:sz w:val="28"/>
          <w:szCs w:val="28"/>
          <w:lang w:val="vi-VN"/>
        </w:rPr>
        <w:t>5</w:t>
      </w:r>
      <w:r w:rsidR="006A0FE2">
        <w:rPr>
          <w:rFonts w:ascii="Times New Roman" w:hAnsi="Times New Roman" w:cs="Times New Roman"/>
          <w:sz w:val="28"/>
          <w:szCs w:val="28"/>
        </w:rPr>
        <w:t>ha</w:t>
      </w:r>
      <w:r w:rsidR="006A0FE2">
        <w:rPr>
          <w:rFonts w:ascii="Times New Roman" w:hAnsi="Times New Roman" w:cs="Times New Roman"/>
          <w:sz w:val="28"/>
          <w:szCs w:val="28"/>
          <w:lang w:val="vi-VN"/>
        </w:rPr>
        <w:t xml:space="preserve">) để thành lập thôn mới lấy tên là thôn </w:t>
      </w:r>
      <w:r w:rsidR="006A0FE2" w:rsidRPr="00D85FB1">
        <w:rPr>
          <w:rFonts w:ascii="Times New Roman" w:hAnsi="Times New Roman" w:cs="Times New Roman"/>
          <w:b/>
          <w:sz w:val="28"/>
          <w:szCs w:val="28"/>
          <w:lang w:val="vi-VN"/>
        </w:rPr>
        <w:t>Chánh Lộc</w:t>
      </w:r>
      <w:r w:rsidR="006A0FE2">
        <w:rPr>
          <w:rFonts w:ascii="Times New Roman" w:hAnsi="Times New Roman" w:cs="Times New Roman"/>
          <w:sz w:val="28"/>
          <w:szCs w:val="28"/>
          <w:lang w:val="vi-VN"/>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Lý do sắp xếp: K</w:t>
      </w:r>
      <w:r>
        <w:rPr>
          <w:rFonts w:ascii="Times New Roman" w:hAnsi="Times New Roman" w:cs="Times New Roman"/>
          <w:sz w:val="28"/>
          <w:szCs w:val="28"/>
        </w:rPr>
        <w:t xml:space="preserve">hu vực dân cư có mối liên hệ về địa giới, sản xuất, phù hợp với yêu cầu nâng quy mô thôn, giảm đầu mối quản lý, đồng thời kế thừa mối liên kết dân cư, giao thông, phát triển kinh tế và sinh hoạt văn hóa giữa các khu vực. Sau sáp nhập, thôn có điều kiện thuận lợi hơn để củng cố chi bộ, ban cán sự thôn, ban công tác Mặt trận và các chi hội, đoàn thể.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Lý do đặt tên gọi: Lấy tên Thôn có số hộ và số khẩu nhiều hơn để số dân bị ảnh hưởng phải cập nhập lại địa chỉ theo thôn mới ít nhất.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pacing w:val="6"/>
          <w:sz w:val="28"/>
          <w:szCs w:val="28"/>
        </w:rPr>
      </w:pPr>
      <w:r>
        <w:rPr>
          <w:rFonts w:ascii="Times New Roman" w:eastAsia="Times New Roman" w:hAnsi="Times New Roman" w:cs="Times New Roman"/>
          <w:bCs/>
          <w:spacing w:val="6"/>
          <w:sz w:val="28"/>
          <w:szCs w:val="28"/>
        </w:rPr>
        <w:t xml:space="preserve">- Sau khi sắp xếp, thôn </w:t>
      </w:r>
      <w:r>
        <w:rPr>
          <w:rFonts w:ascii="Times New Roman" w:eastAsia="Times New Roman" w:hAnsi="Times New Roman" w:cs="Times New Roman"/>
          <w:bCs/>
          <w:spacing w:val="6"/>
          <w:sz w:val="28"/>
          <w:szCs w:val="28"/>
          <w:lang w:val="vi-VN"/>
        </w:rPr>
        <w:t>Chánh Lộc</w:t>
      </w:r>
      <w:r>
        <w:rPr>
          <w:rFonts w:ascii="Times New Roman" w:eastAsia="Times New Roman" w:hAnsi="Times New Roman" w:cs="Times New Roman"/>
          <w:bCs/>
          <w:spacing w:val="6"/>
          <w:sz w:val="28"/>
          <w:szCs w:val="28"/>
        </w:rPr>
        <w:t xml:space="preserve"> có</w:t>
      </w:r>
      <w:r>
        <w:rPr>
          <w:rFonts w:ascii="Times New Roman" w:eastAsia="Times New Roman" w:hAnsi="Times New Roman" w:cs="Times New Roman"/>
          <w:bCs/>
          <w:spacing w:val="6"/>
          <w:sz w:val="28"/>
          <w:szCs w:val="28"/>
          <w:lang w:val="vi-VN"/>
        </w:rPr>
        <w:t xml:space="preserve"> </w:t>
      </w:r>
      <w:r>
        <w:rPr>
          <w:rFonts w:ascii="Times New Roman" w:hAnsi="Times New Roman" w:cs="Times New Roman"/>
          <w:spacing w:val="6"/>
          <w:sz w:val="28"/>
          <w:szCs w:val="28"/>
        </w:rPr>
        <w:t>64</w:t>
      </w:r>
      <w:r>
        <w:rPr>
          <w:rFonts w:ascii="Times New Roman" w:hAnsi="Times New Roman" w:cs="Times New Roman"/>
          <w:spacing w:val="6"/>
          <w:sz w:val="28"/>
          <w:szCs w:val="28"/>
          <w:lang w:val="vi-VN"/>
        </w:rPr>
        <w:t>8</w:t>
      </w:r>
      <w:r>
        <w:rPr>
          <w:rFonts w:ascii="Times New Roman" w:hAnsi="Times New Roman" w:cs="Times New Roman"/>
          <w:spacing w:val="6"/>
          <w:sz w:val="28"/>
          <w:szCs w:val="28"/>
        </w:rPr>
        <w:t xml:space="preserve"> hộ, 22</w:t>
      </w:r>
      <w:r>
        <w:rPr>
          <w:rFonts w:ascii="Times New Roman" w:hAnsi="Times New Roman" w:cs="Times New Roman"/>
          <w:spacing w:val="6"/>
          <w:sz w:val="28"/>
          <w:szCs w:val="28"/>
          <w:lang w:val="vi-VN"/>
        </w:rPr>
        <w:t>67</w:t>
      </w:r>
      <w:r>
        <w:rPr>
          <w:rFonts w:ascii="Times New Roman" w:hAnsi="Times New Roman" w:cs="Times New Roman"/>
          <w:spacing w:val="6"/>
          <w:sz w:val="28"/>
          <w:szCs w:val="28"/>
        </w:rPr>
        <w:t xml:space="preserve"> khẩu, diện tích tự nhiên 389,1ha. </w:t>
      </w:r>
    </w:p>
    <w:p w:rsidR="00D85FB1" w:rsidRDefault="00A27104"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A27104">
        <w:rPr>
          <w:rFonts w:ascii="Times New Roman" w:eastAsia="Times New Roman" w:hAnsi="Times New Roman" w:cs="Times New Roman"/>
          <w:sz w:val="28"/>
          <w:szCs w:val="28"/>
        </w:rPr>
        <w:t>ổng</w:t>
      </w:r>
      <w:r>
        <w:rPr>
          <w:rFonts w:ascii="Times New Roman" w:eastAsia="Times New Roman" w:hAnsi="Times New Roman" w:cs="Times New Roman"/>
          <w:sz w:val="28"/>
          <w:szCs w:val="28"/>
        </w:rPr>
        <w:t xml:space="preserve"> s</w:t>
      </w:r>
      <w:r w:rsidRPr="00A27104">
        <w:rPr>
          <w:rFonts w:ascii="Times New Roman" w:eastAsia="Times New Roman" w:hAnsi="Times New Roman" w:cs="Times New Roman"/>
          <w:sz w:val="28"/>
          <w:szCs w:val="28"/>
        </w:rPr>
        <w:t>ố</w:t>
      </w:r>
      <w:r>
        <w:rPr>
          <w:rFonts w:ascii="Times New Roman" w:eastAsia="Times New Roman" w:hAnsi="Times New Roman" w:cs="Times New Roman"/>
          <w:sz w:val="28"/>
          <w:szCs w:val="28"/>
        </w:rPr>
        <w:t xml:space="preserve"> </w:t>
      </w:r>
      <w:r w:rsidRPr="00A27104">
        <w:rPr>
          <w:rFonts w:ascii="Times New Roman" w:eastAsia="Times New Roman" w:hAnsi="Times New Roman" w:cs="Times New Roman"/>
          <w:sz w:val="28"/>
          <w:szCs w:val="28"/>
        </w:rPr>
        <w:t>đảng</w:t>
      </w:r>
      <w:r>
        <w:rPr>
          <w:rFonts w:ascii="Times New Roman" w:eastAsia="Times New Roman" w:hAnsi="Times New Roman" w:cs="Times New Roman"/>
          <w:sz w:val="28"/>
          <w:szCs w:val="28"/>
        </w:rPr>
        <w:t xml:space="preserve"> vi</w:t>
      </w:r>
      <w:r w:rsidRPr="00A27104">
        <w:rPr>
          <w:rFonts w:ascii="Times New Roman" w:eastAsia="Times New Roman" w:hAnsi="Times New Roman" w:cs="Times New Roman"/>
          <w:sz w:val="28"/>
          <w:szCs w:val="28"/>
        </w:rPr>
        <w:t>ê</w:t>
      </w:r>
      <w:r>
        <w:rPr>
          <w:rFonts w:ascii="Times New Roman" w:eastAsia="Times New Roman" w:hAnsi="Times New Roman" w:cs="Times New Roman"/>
          <w:sz w:val="28"/>
          <w:szCs w:val="28"/>
        </w:rPr>
        <w:t xml:space="preserve">n: </w:t>
      </w:r>
      <w:r w:rsidR="006A0FE2">
        <w:rPr>
          <w:rFonts w:ascii="Times New Roman" w:eastAsia="Times New Roman" w:hAnsi="Times New Roman" w:cs="Times New Roman"/>
          <w:sz w:val="28"/>
          <w:szCs w:val="28"/>
        </w:rPr>
        <w:t>72</w:t>
      </w:r>
      <w:r w:rsidR="006A0FE2">
        <w:rPr>
          <w:rFonts w:ascii="Times New Roman" w:eastAsia="Times New Roman" w:hAnsi="Times New Roman" w:cs="Times New Roman"/>
          <w:sz w:val="28"/>
          <w:szCs w:val="28"/>
          <w:lang w:val="vi-VN"/>
        </w:rPr>
        <w:t xml:space="preserve"> </w:t>
      </w:r>
      <w:r w:rsidR="006A0FE2">
        <w:rPr>
          <w:rFonts w:ascii="Times New Roman" w:eastAsia="Times New Roman" w:hAnsi="Times New Roman" w:cs="Times New Roman"/>
          <w:sz w:val="28"/>
          <w:szCs w:val="28"/>
        </w:rPr>
        <w:t>đảng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 Đoàn Thanh niên: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9 đoàn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Phụ nữ: 347 hội viên;</w:t>
      </w:r>
    </w:p>
    <w:p w:rsidR="008D6CC6"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Nông dân: 166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hội Cựu chiến binh: 113 hội viên;</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văn hóa thôn </w:t>
      </w:r>
      <w:r>
        <w:rPr>
          <w:rFonts w:ascii="Times New Roman" w:eastAsia="Times New Roman" w:hAnsi="Times New Roman" w:cs="Times New Roman"/>
          <w:sz w:val="28"/>
          <w:szCs w:val="28"/>
          <w:lang w:val="vi-VN"/>
        </w:rPr>
        <w:t>Chánh Lộc</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300</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là </w:t>
      </w:r>
      <w:r w:rsidRPr="004A26DD">
        <w:rPr>
          <w:rFonts w:ascii="Times New Roman" w:eastAsia="Times New Roman" w:hAnsi="Times New Roman" w:cs="Times New Roman"/>
          <w:spacing w:val="4"/>
          <w:sz w:val="28"/>
          <w:szCs w:val="28"/>
        </w:rPr>
        <w:t xml:space="preserve">Nhà văn hóa </w:t>
      </w:r>
      <w:r w:rsidRPr="004A26DD">
        <w:rPr>
          <w:rFonts w:ascii="Times New Roman" w:eastAsia="Times New Roman" w:hAnsi="Times New Roman" w:cs="Times New Roman"/>
          <w:spacing w:val="4"/>
          <w:sz w:val="28"/>
          <w:szCs w:val="28"/>
          <w:lang w:val="vi-VN"/>
        </w:rPr>
        <w:t xml:space="preserve">mới </w:t>
      </w:r>
      <w:r w:rsidRPr="004A26DD">
        <w:rPr>
          <w:rFonts w:ascii="Times New Roman" w:eastAsia="Times New Roman" w:hAnsi="Times New Roman" w:cs="Times New Roman"/>
          <w:spacing w:val="4"/>
          <w:sz w:val="28"/>
          <w:szCs w:val="28"/>
        </w:rPr>
        <w:t xml:space="preserve">sau sắp xếp </w:t>
      </w:r>
      <w:r w:rsidRPr="00E0456E">
        <w:rPr>
          <w:rFonts w:ascii="Times New Roman" w:eastAsia="Times New Roman" w:hAnsi="Times New Roman" w:cs="Times New Roman"/>
          <w:spacing w:val="4"/>
          <w:sz w:val="28"/>
          <w:szCs w:val="28"/>
        </w:rPr>
        <w:t>để phục vụ hoạt động chung của thôn</w:t>
      </w:r>
      <w:r w:rsidRPr="004A26DD">
        <w:rPr>
          <w:rFonts w:ascii="Times New Roman" w:eastAsia="Times New Roman" w:hAnsi="Times New Roman" w:cs="Times New Roman"/>
          <w:spacing w:val="4"/>
          <w:sz w:val="28"/>
          <w:szCs w:val="28"/>
          <w:lang w:val="vi-VN"/>
        </w:rPr>
        <w:t>.</w:t>
      </w:r>
      <w:r>
        <w:rPr>
          <w:rFonts w:ascii="Times New Roman" w:eastAsia="Times New Roman" w:hAnsi="Times New Roman" w:cs="Times New Roman"/>
          <w:spacing w:val="4"/>
          <w:sz w:val="28"/>
          <w:szCs w:val="28"/>
          <w:lang w:val="vi-VN"/>
        </w:rPr>
        <w:t xml:space="preserve"> Nhà văn hóa Hòa Thuận </w:t>
      </w:r>
      <w:r w:rsidRPr="00E0456E">
        <w:rPr>
          <w:rFonts w:ascii="Times New Roman" w:eastAsia="Times New Roman" w:hAnsi="Times New Roman" w:cs="Times New Roman"/>
          <w:sz w:val="28"/>
          <w:szCs w:val="28"/>
        </w:rPr>
        <w:t>dự kiến tạm thời để phục vụ hoạt động chung của thôn theo cụm dân cư cũ.</w:t>
      </w:r>
    </w:p>
    <w:p w:rsidR="00682B35"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Khu thể thao thôn </w:t>
      </w:r>
      <w:r>
        <w:rPr>
          <w:rFonts w:ascii="Times New Roman" w:eastAsia="Times New Roman" w:hAnsi="Times New Roman" w:cs="Times New Roman"/>
          <w:sz w:val="28"/>
          <w:szCs w:val="28"/>
          <w:lang w:val="vi-VN"/>
        </w:rPr>
        <w:t>Chánh Lộc</w:t>
      </w:r>
      <w:r>
        <w:rPr>
          <w:rFonts w:ascii="Times New Roman" w:eastAsia="Times New Roman" w:hAnsi="Times New Roman" w:cs="Times New Roman"/>
          <w:sz w:val="28"/>
          <w:szCs w:val="28"/>
        </w:rPr>
        <w:t xml:space="preserve"> có diện tích </w:t>
      </w:r>
      <w:r>
        <w:rPr>
          <w:rFonts w:ascii="Times New Roman" w:eastAsia="Times New Roman" w:hAnsi="Times New Roman" w:cs="Times New Roman"/>
          <w:sz w:val="28"/>
          <w:szCs w:val="28"/>
          <w:lang w:val="vi-VN"/>
        </w:rPr>
        <w:t>1291</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rPr>
        <w:t>là khu thể tha</w:t>
      </w:r>
      <w:r>
        <w:rPr>
          <w:rFonts w:ascii="Times New Roman" w:eastAsia="Times New Roman" w:hAnsi="Times New Roman" w:cs="Times New Roman"/>
          <w:sz w:val="28"/>
          <w:szCs w:val="28"/>
          <w:lang w:val="vi-VN"/>
        </w:rPr>
        <w:t>o</w:t>
      </w:r>
      <w:r>
        <w:rPr>
          <w:rFonts w:ascii="Times New Roman" w:eastAsia="Times New Roman" w:hAnsi="Times New Roman" w:cs="Times New Roman"/>
          <w:sz w:val="28"/>
          <w:szCs w:val="28"/>
        </w:rPr>
        <w:t xml:space="preserve"> trung tâm</w:t>
      </w:r>
      <w:r>
        <w:rPr>
          <w:rFonts w:ascii="Times New Roman" w:eastAsia="Times New Roman" w:hAnsi="Times New Roman" w:cs="Times New Roman"/>
          <w:sz w:val="28"/>
          <w:szCs w:val="28"/>
          <w:lang w:val="vi-VN"/>
        </w:rPr>
        <w:t xml:space="preserve"> của thôn</w:t>
      </w:r>
      <w:r>
        <w:rPr>
          <w:rFonts w:ascii="Times New Roman" w:eastAsia="Times New Roman" w:hAnsi="Times New Roman" w:cs="Times New Roman"/>
          <w:sz w:val="28"/>
          <w:szCs w:val="28"/>
        </w:rPr>
        <w:t xml:space="preserve">. Khu thể thao thôn Hòa Thuận có diện tích </w:t>
      </w:r>
      <w:r>
        <w:rPr>
          <w:rFonts w:ascii="Times New Roman" w:eastAsia="Times New Roman" w:hAnsi="Times New Roman" w:cs="Times New Roman"/>
          <w:sz w:val="28"/>
          <w:szCs w:val="28"/>
          <w:lang w:val="vi-VN"/>
        </w:rPr>
        <w:t>1358</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lang w:val="vi-VN"/>
        </w:rPr>
        <w:t xml:space="preserve"> </w:t>
      </w:r>
      <w:r>
        <w:rPr>
          <w:rFonts w:ascii="Times New Roman" w:eastAsia="Times New Roman" w:hAnsi="Times New Roman" w:cs="Times New Roman"/>
          <w:sz w:val="28"/>
          <w:szCs w:val="28"/>
        </w:rPr>
        <w:t>là điểm sinh hoạt cộng đồng</w:t>
      </w:r>
      <w:r>
        <w:rPr>
          <w:rFonts w:ascii="Times New Roman" w:eastAsia="Times New Roman" w:hAnsi="Times New Roman" w:cs="Times New Roman"/>
          <w:sz w:val="28"/>
          <w:szCs w:val="28"/>
          <w:lang w:val="vi-VN"/>
        </w:rPr>
        <w:t xml:space="preserve"> theo cụm dân cư</w:t>
      </w:r>
      <w:r>
        <w:rPr>
          <w:rFonts w:ascii="Times New Roman" w:eastAsia="Times New Roman" w:hAnsi="Times New Roman" w:cs="Times New Roman"/>
          <w:sz w:val="28"/>
          <w:szCs w:val="28"/>
        </w:rPr>
        <w:t>.</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E0456E">
        <w:rPr>
          <w:rFonts w:ascii="Times New Roman" w:eastAsia="Times New Roman" w:hAnsi="Times New Roman" w:cs="Times New Roman"/>
          <w:sz w:val="28"/>
          <w:szCs w:val="28"/>
        </w:rPr>
        <w:lastRenderedPageBreak/>
        <w:t xml:space="preserve">Số lượng người hoạt động không chuyên trách ở thôn </w:t>
      </w:r>
      <w:r>
        <w:rPr>
          <w:rFonts w:ascii="Times New Roman" w:eastAsia="Times New Roman" w:hAnsi="Times New Roman" w:cs="Times New Roman"/>
          <w:sz w:val="28"/>
          <w:szCs w:val="28"/>
          <w:lang w:val="vi-VN"/>
        </w:rPr>
        <w:t>Chánh Lộc</w:t>
      </w:r>
      <w:r w:rsidRPr="00E0456E">
        <w:rPr>
          <w:rFonts w:ascii="Times New Roman" w:eastAsia="Times New Roman" w:hAnsi="Times New Roman" w:cs="Times New Roman"/>
          <w:sz w:val="28"/>
          <w:szCs w:val="28"/>
        </w:rPr>
        <w:t>: 04 người; Trong đó: Bí thư chi bộ kiêm Trưởng Thôn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w:t>
      </w:r>
      <w:r w:rsidRPr="004A26DD">
        <w:rPr>
          <w:rFonts w:ascii="Times New Roman" w:eastAsia="Times New Roman" w:hAnsi="Times New Roman" w:cs="Times New Roman"/>
          <w:iCs/>
          <w:sz w:val="28"/>
          <w:szCs w:val="28"/>
          <w:lang w:val="vi-VN"/>
        </w:rPr>
        <w:t>;</w:t>
      </w:r>
      <w:r>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i/>
          <w:sz w:val="28"/>
          <w:szCs w:val="28"/>
          <w:lang w:val="vi-VN"/>
        </w:rPr>
        <w:t xml:space="preserve"> </w:t>
      </w:r>
      <w:r w:rsidRPr="00E0456E">
        <w:rPr>
          <w:rFonts w:ascii="Times New Roman" w:eastAsia="Times New Roman" w:hAnsi="Times New Roman" w:cs="Times New Roman"/>
          <w:sz w:val="28"/>
          <w:szCs w:val="28"/>
        </w:rPr>
        <w:t>Trưởng ban công tác mặt trận 0</w:t>
      </w:r>
      <w:r>
        <w:rPr>
          <w:rFonts w:ascii="Times New Roman" w:eastAsia="Times New Roman" w:hAnsi="Times New Roman" w:cs="Times New Roman"/>
          <w:sz w:val="28"/>
          <w:szCs w:val="28"/>
          <w:lang w:val="vi-VN"/>
        </w:rPr>
        <w:t>2</w:t>
      </w:r>
      <w:r w:rsidRPr="00E0456E">
        <w:rPr>
          <w:rFonts w:ascii="Times New Roman" w:eastAsia="Times New Roman" w:hAnsi="Times New Roman" w:cs="Times New Roman"/>
          <w:sz w:val="28"/>
          <w:szCs w:val="28"/>
        </w:rPr>
        <w:t xml:space="preserve"> người. </w:t>
      </w:r>
    </w:p>
    <w:p w:rsidR="003C4475" w:rsidRDefault="006A0FE2" w:rsidP="003C4475">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 New Roman" w:eastAsia="Times New Roman" w:hAnsi="Times New Roman" w:cs="Times New Roman"/>
          <w:i/>
          <w:sz w:val="28"/>
          <w:szCs w:val="28"/>
        </w:rPr>
        <w:t>Trong đó:</w:t>
      </w:r>
      <w:r w:rsidRPr="00E0456E">
        <w:rPr>
          <w:rFonts w:ascii="Times New Roman" w:eastAsia="Times New Roman" w:hAnsi="Times New Roman" w:cs="Times New Roman"/>
          <w:sz w:val="28"/>
          <w:szCs w:val="28"/>
        </w:rPr>
        <w:t xml:space="preserve"> </w:t>
      </w:r>
      <w:r w:rsidRPr="00E0456E">
        <w:rPr>
          <w:rFonts w:ascii="TimesNewRomanPS-ItalicMT" w:eastAsia="Times New Roman" w:hAnsi="TimesNewRomanPS-ItalicMT" w:cs="Times New Roman"/>
          <w:iCs/>
          <w:sz w:val="28"/>
          <w:szCs w:val="28"/>
        </w:rPr>
        <w:t>Phương án dự kiến bố trí, sắp xếp người hoạt động không chuyên trách ở thôn</w:t>
      </w:r>
      <w:r>
        <w:rPr>
          <w:rFonts w:ascii="TimesNewRomanPS-ItalicMT" w:eastAsia="Times New Roman" w:hAnsi="TimesNewRomanPS-ItalicMT" w:cs="Times New Roman"/>
          <w:iCs/>
          <w:sz w:val="28"/>
          <w:szCs w:val="28"/>
          <w:lang w:val="vi-VN"/>
        </w:rPr>
        <w:t xml:space="preserve"> </w:t>
      </w:r>
      <w:r w:rsidRPr="00E0456E">
        <w:rPr>
          <w:rFonts w:ascii="TimesNewRomanPS-ItalicMT" w:eastAsia="Times New Roman" w:hAnsi="TimesNewRomanPS-ItalicMT" w:cs="Times New Roman"/>
          <w:iCs/>
          <w:sz w:val="28"/>
          <w:szCs w:val="28"/>
        </w:rPr>
        <w:t>gồm:</w:t>
      </w:r>
    </w:p>
    <w:p w:rsidR="00D85FB1" w:rsidRDefault="006A0FE2" w:rsidP="003C4475">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xml:space="preserve">- Số lượng người hoạt động không chuyên trách ở các thôn tiếp tục được bố trí ở thôn mới sau sắp xếp: 02 người; </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pacing w:val="-8"/>
          <w:sz w:val="28"/>
          <w:szCs w:val="28"/>
        </w:rPr>
      </w:pPr>
      <w:r w:rsidRPr="00E0456E">
        <w:rPr>
          <w:rFonts w:ascii="TimesNewRomanPS-ItalicMT" w:eastAsia="Times New Roman" w:hAnsi="TimesNewRomanPS-ItalicMT" w:cs="Times New Roman"/>
          <w:iCs/>
          <w:spacing w:val="-8"/>
          <w:sz w:val="28"/>
          <w:szCs w:val="28"/>
        </w:rPr>
        <w:t xml:space="preserve">- Số lượng người hoạt động không chuyên trách ở thôn dôi dư: 02 người, </w:t>
      </w:r>
      <w:r w:rsidRPr="00E0456E">
        <w:rPr>
          <w:rFonts w:ascii="TimesNewRomanPS-ItalicMT" w:eastAsia="Times New Roman" w:hAnsi="TimesNewRomanPS-ItalicMT" w:cs="Times New Roman"/>
          <w:i/>
          <w:iCs/>
          <w:spacing w:val="-8"/>
          <w:sz w:val="28"/>
          <w:szCs w:val="28"/>
        </w:rPr>
        <w:t>trong đó:</w:t>
      </w:r>
    </w:p>
    <w:p w:rsidR="00D85FB1"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E0456E">
        <w:rPr>
          <w:rFonts w:ascii="TimesNewRomanPS-ItalicMT" w:eastAsia="Times New Roman" w:hAnsi="TimesNewRomanPS-ItalicMT" w:cs="Times New Roman"/>
          <w:iCs/>
          <w:sz w:val="28"/>
          <w:szCs w:val="28"/>
        </w:rPr>
        <w:t>+ Nghỉ việc thực hiện giải quyết chế độ, chính sách theo quy định: 02 người;</w:t>
      </w:r>
    </w:p>
    <w:p w:rsidR="006A0FE2" w:rsidRDefault="006A0FE2" w:rsidP="00D85FB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lang w:val="vi-VN"/>
        </w:rPr>
      </w:pPr>
      <w:r w:rsidRPr="00E0456E">
        <w:rPr>
          <w:rFonts w:ascii="TimesNewRomanPS-ItalicMT" w:eastAsia="Times New Roman" w:hAnsi="TimesNewRomanPS-ItalicMT" w:cs="Times New Roman"/>
          <w:iCs/>
          <w:sz w:val="28"/>
          <w:szCs w:val="28"/>
        </w:rPr>
        <w:t>+ Bố trí vào các vị trí công việc khác: Không.</w:t>
      </w:r>
    </w:p>
    <w:p w:rsidR="00C14271" w:rsidRDefault="00C1427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lang w:val="vi-VN"/>
        </w:rPr>
      </w:pPr>
      <w:r w:rsidRPr="00C14271">
        <w:rPr>
          <w:rFonts w:ascii="Times New Roman" w:eastAsia="Times New Roman" w:hAnsi="Times New Roman" w:cs="Times New Roman"/>
          <w:spacing w:val="-6"/>
          <w:sz w:val="28"/>
          <w:szCs w:val="28"/>
          <w:lang w:val="vi-VN"/>
        </w:rPr>
        <w:t xml:space="preserve">b. Kết quả sau khi sắp xếp </w:t>
      </w:r>
    </w:p>
    <w:p w:rsidR="00C14271" w:rsidRDefault="00C1427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C14271">
        <w:rPr>
          <w:rFonts w:ascii="Times New Roman" w:hAnsi="Times New Roman" w:cs="Times New Roman"/>
          <w:sz w:val="28"/>
          <w:szCs w:val="28"/>
        </w:rPr>
        <w:t>Sau khi sắp xếp, xã</w:t>
      </w:r>
      <w:r>
        <w:rPr>
          <w:rFonts w:ascii="Times New Roman" w:hAnsi="Times New Roman" w:cs="Times New Roman"/>
          <w:sz w:val="28"/>
          <w:szCs w:val="28"/>
          <w:lang w:val="vi-VN"/>
        </w:rPr>
        <w:t xml:space="preserve"> H</w:t>
      </w:r>
      <w:r w:rsidRPr="00C14271">
        <w:rPr>
          <w:rFonts w:ascii="Times New Roman" w:hAnsi="Times New Roman" w:cs="Times New Roman"/>
          <w:sz w:val="28"/>
          <w:szCs w:val="28"/>
          <w:lang w:val="vi-VN"/>
        </w:rPr>
        <w:t>à</w:t>
      </w:r>
      <w:r>
        <w:rPr>
          <w:rFonts w:ascii="Times New Roman" w:hAnsi="Times New Roman" w:cs="Times New Roman"/>
          <w:sz w:val="28"/>
          <w:szCs w:val="28"/>
          <w:lang w:val="vi-VN"/>
        </w:rPr>
        <w:t xml:space="preserve"> Long</w:t>
      </w:r>
      <w:r w:rsidRPr="00C14271">
        <w:rPr>
          <w:rFonts w:ascii="Times New Roman" w:hAnsi="Times New Roman" w:cs="Times New Roman"/>
          <w:sz w:val="28"/>
          <w:szCs w:val="28"/>
        </w:rPr>
        <w:t xml:space="preserve"> có </w:t>
      </w:r>
      <w:r>
        <w:rPr>
          <w:rFonts w:ascii="Times New Roman" w:hAnsi="Times New Roman" w:cs="Times New Roman"/>
          <w:sz w:val="28"/>
          <w:szCs w:val="28"/>
          <w:lang w:val="vi-VN"/>
        </w:rPr>
        <w:t>09</w:t>
      </w:r>
      <w:r>
        <w:rPr>
          <w:rFonts w:ascii="Times New Roman" w:hAnsi="Times New Roman" w:cs="Times New Roman"/>
          <w:sz w:val="28"/>
          <w:szCs w:val="28"/>
        </w:rPr>
        <w:t xml:space="preserve"> thôn</w:t>
      </w:r>
      <w:r w:rsidRPr="00C14271">
        <w:rPr>
          <w:rFonts w:ascii="Times New Roman" w:hAnsi="Times New Roman" w:cs="Times New Roman"/>
          <w:sz w:val="28"/>
          <w:szCs w:val="28"/>
        </w:rPr>
        <w:t xml:space="preserve">; trong đó có </w:t>
      </w:r>
      <w:r>
        <w:rPr>
          <w:rFonts w:ascii="Times New Roman" w:hAnsi="Times New Roman" w:cs="Times New Roman"/>
          <w:sz w:val="28"/>
          <w:szCs w:val="28"/>
          <w:lang w:val="vi-VN"/>
        </w:rPr>
        <w:t>07</w:t>
      </w:r>
      <w:r w:rsidRPr="00C14271">
        <w:rPr>
          <w:rFonts w:ascii="Times New Roman" w:hAnsi="Times New Roman" w:cs="Times New Roman"/>
          <w:sz w:val="28"/>
          <w:szCs w:val="28"/>
        </w:rPr>
        <w:t xml:space="preserve"> thôn</w:t>
      </w:r>
      <w:r>
        <w:rPr>
          <w:rFonts w:ascii="Times New Roman" w:hAnsi="Times New Roman" w:cs="Times New Roman"/>
          <w:sz w:val="28"/>
          <w:szCs w:val="28"/>
          <w:lang w:val="vi-VN"/>
        </w:rPr>
        <w:t xml:space="preserve"> </w:t>
      </w:r>
      <w:r w:rsidRPr="00C14271">
        <w:rPr>
          <w:rFonts w:ascii="Times New Roman" w:hAnsi="Times New Roman" w:cs="Times New Roman"/>
          <w:sz w:val="28"/>
          <w:szCs w:val="28"/>
        </w:rPr>
        <w:t xml:space="preserve">mới hình thành sau sắp xếp theo quy định tại Khoản 3.2 Điểm 3 Mục III và </w:t>
      </w:r>
      <w:r>
        <w:rPr>
          <w:rFonts w:ascii="Times New Roman" w:hAnsi="Times New Roman" w:cs="Times New Roman"/>
          <w:sz w:val="28"/>
          <w:szCs w:val="28"/>
          <w:lang w:val="vi-VN"/>
        </w:rPr>
        <w:t>02</w:t>
      </w:r>
      <w:r w:rsidRPr="00C14271">
        <w:rPr>
          <w:rFonts w:ascii="Times New Roman" w:hAnsi="Times New Roman" w:cs="Times New Roman"/>
          <w:sz w:val="28"/>
          <w:szCs w:val="28"/>
        </w:rPr>
        <w:t xml:space="preserve"> thôn</w:t>
      </w:r>
      <w:r>
        <w:rPr>
          <w:rFonts w:ascii="Times New Roman" w:hAnsi="Times New Roman" w:cs="Times New Roman"/>
          <w:sz w:val="28"/>
          <w:szCs w:val="28"/>
          <w:lang w:val="vi-VN"/>
        </w:rPr>
        <w:t xml:space="preserve"> </w:t>
      </w:r>
      <w:r w:rsidRPr="00C14271">
        <w:rPr>
          <w:rFonts w:ascii="Times New Roman" w:hAnsi="Times New Roman" w:cs="Times New Roman"/>
          <w:sz w:val="28"/>
          <w:szCs w:val="28"/>
        </w:rPr>
        <w:t xml:space="preserve">không thực hiện sắp xếp là: </w:t>
      </w:r>
      <w:r>
        <w:rPr>
          <w:rFonts w:ascii="Times New Roman" w:hAnsi="Times New Roman" w:cs="Times New Roman"/>
          <w:sz w:val="28"/>
          <w:szCs w:val="28"/>
          <w:lang w:val="vi-VN"/>
        </w:rPr>
        <w:t>th</w:t>
      </w:r>
      <w:r w:rsidRPr="00C14271">
        <w:rPr>
          <w:rFonts w:ascii="Times New Roman" w:hAnsi="Times New Roman" w:cs="Times New Roman"/>
          <w:sz w:val="28"/>
          <w:szCs w:val="28"/>
          <w:lang w:val="vi-VN"/>
        </w:rPr>
        <w:t>ô</w:t>
      </w:r>
      <w:r>
        <w:rPr>
          <w:rFonts w:ascii="Times New Roman" w:hAnsi="Times New Roman" w:cs="Times New Roman"/>
          <w:sz w:val="28"/>
          <w:szCs w:val="28"/>
          <w:lang w:val="vi-VN"/>
        </w:rPr>
        <w:t>n Song Nga v</w:t>
      </w:r>
      <w:r w:rsidRPr="00C14271">
        <w:rPr>
          <w:rFonts w:ascii="Times New Roman" w:hAnsi="Times New Roman" w:cs="Times New Roman"/>
          <w:sz w:val="28"/>
          <w:szCs w:val="28"/>
          <w:lang w:val="vi-VN"/>
        </w:rPr>
        <w:t>à</w:t>
      </w:r>
      <w:r>
        <w:rPr>
          <w:rFonts w:ascii="Times New Roman" w:hAnsi="Times New Roman" w:cs="Times New Roman"/>
          <w:sz w:val="28"/>
          <w:szCs w:val="28"/>
          <w:lang w:val="vi-VN"/>
        </w:rPr>
        <w:t xml:space="preserve"> th</w:t>
      </w:r>
      <w:r w:rsidRPr="00C14271">
        <w:rPr>
          <w:rFonts w:ascii="Times New Roman" w:hAnsi="Times New Roman" w:cs="Times New Roman"/>
          <w:sz w:val="28"/>
          <w:szCs w:val="28"/>
          <w:lang w:val="vi-VN"/>
        </w:rPr>
        <w:t>ô</w:t>
      </w:r>
      <w:r>
        <w:rPr>
          <w:rFonts w:ascii="Times New Roman" w:hAnsi="Times New Roman" w:cs="Times New Roman"/>
          <w:sz w:val="28"/>
          <w:szCs w:val="28"/>
          <w:lang w:val="vi-VN"/>
        </w:rPr>
        <w:t>n Quan Chi</w:t>
      </w:r>
      <w:r w:rsidRPr="00C14271">
        <w:rPr>
          <w:rFonts w:ascii="Times New Roman" w:hAnsi="Times New Roman" w:cs="Times New Roman"/>
          <w:sz w:val="28"/>
          <w:szCs w:val="28"/>
          <w:lang w:val="vi-VN"/>
        </w:rPr>
        <w:t>ê</w:t>
      </w:r>
      <w:r>
        <w:rPr>
          <w:rFonts w:ascii="Times New Roman" w:hAnsi="Times New Roman" w:cs="Times New Roman"/>
          <w:sz w:val="28"/>
          <w:szCs w:val="28"/>
          <w:lang w:val="vi-VN"/>
        </w:rPr>
        <w:t>m</w:t>
      </w:r>
      <w:r w:rsidRPr="00C14271">
        <w:rPr>
          <w:rFonts w:ascii="Times New Roman" w:hAnsi="Times New Roman" w:cs="Times New Roman"/>
          <w:sz w:val="28"/>
          <w:szCs w:val="28"/>
        </w:rPr>
        <w:t>; trong đó:</w:t>
      </w:r>
    </w:p>
    <w:p w:rsidR="009F642A" w:rsidRDefault="00C14271" w:rsidP="009F642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C14271">
        <w:rPr>
          <w:rFonts w:ascii="Times New Roman" w:hAnsi="Times New Roman" w:cs="Times New Roman"/>
          <w:sz w:val="28"/>
          <w:szCs w:val="28"/>
        </w:rPr>
        <w:t xml:space="preserve">(1) Về quy mô số hộ: </w:t>
      </w:r>
    </w:p>
    <w:p w:rsidR="009F642A" w:rsidRDefault="009F642A" w:rsidP="009F642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rPr>
      </w:pPr>
      <w:r w:rsidRPr="0077669B">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lang w:val="vi-VN"/>
        </w:rPr>
        <w:t>09</w:t>
      </w:r>
      <w:r w:rsidRPr="0077669B">
        <w:rPr>
          <w:rFonts w:ascii="Times New Roman" w:eastAsia="Times New Roman" w:hAnsi="Times New Roman" w:cs="Times New Roman"/>
          <w:spacing w:val="-6"/>
          <w:sz w:val="28"/>
          <w:szCs w:val="28"/>
        </w:rPr>
        <w:t xml:space="preserve"> thôn đảm bảo từ 100% trở lên so với tiêu chuẩn quy định.</w:t>
      </w:r>
    </w:p>
    <w:p w:rsidR="009F642A" w:rsidRDefault="009F642A" w:rsidP="009F642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rPr>
      </w:pPr>
      <w:r w:rsidRPr="0077669B">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lang w:val="vi-VN"/>
        </w:rPr>
        <w:t xml:space="preserve">Thôn </w:t>
      </w:r>
      <w:r w:rsidRPr="0077669B">
        <w:rPr>
          <w:rFonts w:ascii="Times New Roman" w:eastAsia="Times New Roman" w:hAnsi="Times New Roman" w:cs="Times New Roman"/>
          <w:spacing w:val="-6"/>
          <w:sz w:val="28"/>
          <w:szCs w:val="28"/>
        </w:rPr>
        <w:t xml:space="preserve"> có hộ gia đình thấp nhất (</w:t>
      </w:r>
      <w:r>
        <w:rPr>
          <w:rFonts w:ascii="Times New Roman" w:eastAsia="Times New Roman" w:hAnsi="Times New Roman" w:cs="Times New Roman"/>
          <w:spacing w:val="-6"/>
          <w:sz w:val="28"/>
          <w:szCs w:val="28"/>
          <w:lang w:val="vi-VN"/>
        </w:rPr>
        <w:t>531</w:t>
      </w:r>
      <w:r w:rsidRPr="0077669B">
        <w:rPr>
          <w:rFonts w:ascii="Times New Roman" w:eastAsia="Times New Roman" w:hAnsi="Times New Roman" w:cs="Times New Roman"/>
          <w:spacing w:val="-6"/>
          <w:sz w:val="28"/>
          <w:szCs w:val="28"/>
        </w:rPr>
        <w:t xml:space="preserve"> hộ).</w:t>
      </w:r>
    </w:p>
    <w:p w:rsidR="009F642A" w:rsidRPr="0077669B" w:rsidRDefault="009F642A" w:rsidP="009F642A">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6"/>
          <w:sz w:val="28"/>
          <w:szCs w:val="28"/>
        </w:rPr>
      </w:pPr>
      <w:r w:rsidRPr="0077669B">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lang w:val="vi-VN"/>
        </w:rPr>
        <w:t>Thôn</w:t>
      </w:r>
      <w:r w:rsidRPr="0077669B">
        <w:rPr>
          <w:rFonts w:ascii="Times New Roman" w:eastAsia="Times New Roman" w:hAnsi="Times New Roman" w:cs="Times New Roman"/>
          <w:spacing w:val="-6"/>
          <w:sz w:val="28"/>
          <w:szCs w:val="28"/>
        </w:rPr>
        <w:t xml:space="preserve"> có hộ gia đình cao nhất (</w:t>
      </w:r>
      <w:r>
        <w:rPr>
          <w:rFonts w:ascii="Times New Roman" w:eastAsia="Times New Roman" w:hAnsi="Times New Roman" w:cs="Times New Roman"/>
          <w:spacing w:val="-6"/>
          <w:sz w:val="28"/>
          <w:szCs w:val="28"/>
          <w:lang w:val="vi-VN"/>
        </w:rPr>
        <w:t>891</w:t>
      </w:r>
      <w:r w:rsidRPr="0077669B">
        <w:rPr>
          <w:rFonts w:ascii="Times New Roman" w:eastAsia="Times New Roman" w:hAnsi="Times New Roman" w:cs="Times New Roman"/>
          <w:spacing w:val="-6"/>
          <w:sz w:val="28"/>
          <w:szCs w:val="28"/>
        </w:rPr>
        <w:t xml:space="preserve"> hộ).</w:t>
      </w:r>
    </w:p>
    <w:p w:rsidR="00C14271" w:rsidRDefault="00C1427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C14271">
        <w:rPr>
          <w:rFonts w:ascii="Times New Roman" w:hAnsi="Times New Roman" w:cs="Times New Roman"/>
          <w:sz w:val="28"/>
          <w:szCs w:val="28"/>
        </w:rPr>
        <w:t xml:space="preserve">(2) Về diện tích tự nhiên: </w:t>
      </w:r>
    </w:p>
    <w:p w:rsidR="00C14271" w:rsidRDefault="00C1427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Calibri" w:hAnsi="Times New Roman" w:cs="Times New Roman"/>
          <w:sz w:val="28"/>
          <w:szCs w:val="28"/>
          <w:lang w:val="vi-VN"/>
        </w:rPr>
      </w:pPr>
      <w:r>
        <w:rPr>
          <w:rFonts w:ascii="Times New Roman" w:hAnsi="Times New Roman" w:cs="Times New Roman"/>
          <w:sz w:val="28"/>
          <w:szCs w:val="28"/>
          <w:lang w:val="vi-VN"/>
        </w:rPr>
        <w:t>- Th</w:t>
      </w:r>
      <w:r w:rsidRPr="00C14271">
        <w:rPr>
          <w:rFonts w:ascii="Times New Roman" w:hAnsi="Times New Roman" w:cs="Times New Roman"/>
          <w:sz w:val="28"/>
          <w:szCs w:val="28"/>
          <w:lang w:val="vi-VN"/>
        </w:rPr>
        <w:t>ô</w:t>
      </w:r>
      <w:r>
        <w:rPr>
          <w:rFonts w:ascii="Times New Roman" w:hAnsi="Times New Roman" w:cs="Times New Roman"/>
          <w:sz w:val="28"/>
          <w:szCs w:val="28"/>
          <w:lang w:val="vi-VN"/>
        </w:rPr>
        <w:t>n c</w:t>
      </w:r>
      <w:r w:rsidRPr="00C14271">
        <w:rPr>
          <w:rFonts w:ascii="Times New Roman" w:hAnsi="Times New Roman" w:cs="Times New Roman"/>
          <w:sz w:val="28"/>
          <w:szCs w:val="28"/>
          <w:lang w:val="vi-VN"/>
        </w:rPr>
        <w:t>ó</w:t>
      </w:r>
      <w:r>
        <w:rPr>
          <w:rFonts w:ascii="Times New Roman" w:hAnsi="Times New Roman" w:cs="Times New Roman"/>
          <w:sz w:val="28"/>
          <w:szCs w:val="28"/>
          <w:lang w:val="vi-VN"/>
        </w:rPr>
        <w:t xml:space="preserve"> di</w:t>
      </w:r>
      <w:r w:rsidRPr="00C14271">
        <w:rPr>
          <w:rFonts w:ascii="Times New Roman" w:hAnsi="Times New Roman" w:cs="Times New Roman"/>
          <w:sz w:val="28"/>
          <w:szCs w:val="28"/>
          <w:lang w:val="vi-VN"/>
        </w:rPr>
        <w:t>ện</w:t>
      </w:r>
      <w:r>
        <w:rPr>
          <w:rFonts w:ascii="Times New Roman" w:hAnsi="Times New Roman" w:cs="Times New Roman"/>
          <w:sz w:val="28"/>
          <w:szCs w:val="28"/>
          <w:lang w:val="vi-VN"/>
        </w:rPr>
        <w:t xml:space="preserve"> t</w:t>
      </w:r>
      <w:r w:rsidRPr="00C14271">
        <w:rPr>
          <w:rFonts w:ascii="Times New Roman" w:hAnsi="Times New Roman" w:cs="Times New Roman"/>
          <w:sz w:val="28"/>
          <w:szCs w:val="28"/>
          <w:lang w:val="vi-VN"/>
        </w:rPr>
        <w:t>ích</w:t>
      </w:r>
      <w:r>
        <w:rPr>
          <w:rFonts w:ascii="Times New Roman" w:hAnsi="Times New Roman" w:cs="Times New Roman"/>
          <w:sz w:val="28"/>
          <w:szCs w:val="28"/>
          <w:lang w:val="vi-VN"/>
        </w:rPr>
        <w:t xml:space="preserve"> t</w:t>
      </w:r>
      <w:r w:rsidRPr="00C14271">
        <w:rPr>
          <w:rFonts w:ascii="Times New Roman" w:hAnsi="Times New Roman" w:cs="Times New Roman"/>
          <w:sz w:val="28"/>
          <w:szCs w:val="28"/>
          <w:lang w:val="vi-VN"/>
        </w:rPr>
        <w:t>ự</w:t>
      </w:r>
      <w:r>
        <w:rPr>
          <w:rFonts w:ascii="Times New Roman" w:hAnsi="Times New Roman" w:cs="Times New Roman"/>
          <w:sz w:val="28"/>
          <w:szCs w:val="28"/>
          <w:lang w:val="vi-VN"/>
        </w:rPr>
        <w:t xml:space="preserve"> nhi</w:t>
      </w:r>
      <w:r w:rsidRPr="00C14271">
        <w:rPr>
          <w:rFonts w:ascii="Times New Roman" w:hAnsi="Times New Roman" w:cs="Times New Roman"/>
          <w:sz w:val="28"/>
          <w:szCs w:val="28"/>
          <w:lang w:val="vi-VN"/>
        </w:rPr>
        <w:t>ê</w:t>
      </w:r>
      <w:r>
        <w:rPr>
          <w:rFonts w:ascii="Times New Roman" w:hAnsi="Times New Roman" w:cs="Times New Roman"/>
          <w:sz w:val="28"/>
          <w:szCs w:val="28"/>
          <w:lang w:val="vi-VN"/>
        </w:rPr>
        <w:t>n l</w:t>
      </w:r>
      <w:r w:rsidRPr="00C14271">
        <w:rPr>
          <w:rFonts w:ascii="Times New Roman" w:hAnsi="Times New Roman" w:cs="Times New Roman"/>
          <w:sz w:val="28"/>
          <w:szCs w:val="28"/>
          <w:lang w:val="vi-VN"/>
        </w:rPr>
        <w:t>ớn</w:t>
      </w:r>
      <w:r>
        <w:rPr>
          <w:rFonts w:ascii="Times New Roman" w:hAnsi="Times New Roman" w:cs="Times New Roman"/>
          <w:sz w:val="28"/>
          <w:szCs w:val="28"/>
          <w:lang w:val="vi-VN"/>
        </w:rPr>
        <w:t xml:space="preserve"> nh</w:t>
      </w:r>
      <w:r w:rsidRPr="00C14271">
        <w:rPr>
          <w:rFonts w:ascii="Times New Roman" w:hAnsi="Times New Roman" w:cs="Times New Roman"/>
          <w:sz w:val="28"/>
          <w:szCs w:val="28"/>
          <w:lang w:val="vi-VN"/>
        </w:rPr>
        <w:t>ất</w:t>
      </w:r>
      <w:r>
        <w:rPr>
          <w:rFonts w:ascii="Times New Roman" w:hAnsi="Times New Roman" w:cs="Times New Roman"/>
          <w:sz w:val="28"/>
          <w:szCs w:val="28"/>
          <w:lang w:val="vi-VN"/>
        </w:rPr>
        <w:t xml:space="preserve">: </w:t>
      </w:r>
      <w:r w:rsidR="009F642A" w:rsidRPr="009F642A">
        <w:rPr>
          <w:rFonts w:ascii="Times New Roman" w:eastAsia="Calibri" w:hAnsi="Times New Roman" w:cs="Times New Roman"/>
          <w:sz w:val="28"/>
          <w:szCs w:val="28"/>
        </w:rPr>
        <w:t>1421</w:t>
      </w:r>
      <w:r w:rsidR="009F642A" w:rsidRPr="009F642A">
        <w:rPr>
          <w:rFonts w:ascii="Times New Roman" w:eastAsia="Calibri" w:hAnsi="Times New Roman" w:cs="Times New Roman"/>
          <w:sz w:val="28"/>
          <w:szCs w:val="28"/>
          <w:lang w:val="vi-VN"/>
        </w:rPr>
        <w:t>,</w:t>
      </w:r>
      <w:r w:rsidR="009F642A" w:rsidRPr="009F642A">
        <w:rPr>
          <w:rFonts w:ascii="Times New Roman" w:eastAsia="Calibri" w:hAnsi="Times New Roman" w:cs="Times New Roman"/>
          <w:sz w:val="28"/>
          <w:szCs w:val="28"/>
        </w:rPr>
        <w:t>8</w:t>
      </w:r>
      <w:r w:rsidR="009F642A" w:rsidRPr="009F642A">
        <w:rPr>
          <w:rFonts w:ascii="Times New Roman" w:eastAsia="Calibri" w:hAnsi="Times New Roman" w:cs="Times New Roman"/>
          <w:sz w:val="28"/>
          <w:szCs w:val="28"/>
          <w:lang w:val="vi-VN"/>
        </w:rPr>
        <w:t xml:space="preserve"> ha</w:t>
      </w:r>
    </w:p>
    <w:p w:rsidR="009F642A" w:rsidRPr="009F642A" w:rsidRDefault="009F642A"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Pr>
          <w:rFonts w:ascii="Times New Roman" w:eastAsia="Calibri" w:hAnsi="Times New Roman" w:cs="Times New Roman"/>
          <w:sz w:val="28"/>
          <w:szCs w:val="28"/>
          <w:lang w:val="vi-VN"/>
        </w:rPr>
        <w:t>- Th</w:t>
      </w:r>
      <w:r w:rsidRPr="009F642A">
        <w:rPr>
          <w:rFonts w:ascii="Times New Roman" w:eastAsia="Calibri" w:hAnsi="Times New Roman" w:cs="Times New Roman"/>
          <w:sz w:val="28"/>
          <w:szCs w:val="28"/>
          <w:lang w:val="vi-VN"/>
        </w:rPr>
        <w:t>ô</w:t>
      </w:r>
      <w:r>
        <w:rPr>
          <w:rFonts w:ascii="Times New Roman" w:eastAsia="Calibri" w:hAnsi="Times New Roman" w:cs="Times New Roman"/>
          <w:sz w:val="28"/>
          <w:szCs w:val="28"/>
          <w:lang w:val="vi-VN"/>
        </w:rPr>
        <w:t>n c</w:t>
      </w:r>
      <w:r w:rsidRPr="009F642A">
        <w:rPr>
          <w:rFonts w:ascii="Times New Roman" w:eastAsia="Calibri" w:hAnsi="Times New Roman" w:cs="Times New Roman"/>
          <w:sz w:val="28"/>
          <w:szCs w:val="28"/>
          <w:lang w:val="vi-VN"/>
        </w:rPr>
        <w:t>ó</w:t>
      </w:r>
      <w:r>
        <w:rPr>
          <w:rFonts w:ascii="Times New Roman" w:eastAsia="Calibri" w:hAnsi="Times New Roman" w:cs="Times New Roman"/>
          <w:sz w:val="28"/>
          <w:szCs w:val="28"/>
          <w:lang w:val="vi-VN"/>
        </w:rPr>
        <w:t xml:space="preserve"> di</w:t>
      </w:r>
      <w:r w:rsidRPr="009F642A">
        <w:rPr>
          <w:rFonts w:ascii="Times New Roman" w:eastAsia="Calibri" w:hAnsi="Times New Roman" w:cs="Times New Roman"/>
          <w:sz w:val="28"/>
          <w:szCs w:val="28"/>
          <w:lang w:val="vi-VN"/>
        </w:rPr>
        <w:t>ện</w:t>
      </w:r>
      <w:r>
        <w:rPr>
          <w:rFonts w:ascii="Times New Roman" w:eastAsia="Calibri" w:hAnsi="Times New Roman" w:cs="Times New Roman"/>
          <w:sz w:val="28"/>
          <w:szCs w:val="28"/>
          <w:lang w:val="vi-VN"/>
        </w:rPr>
        <w:t xml:space="preserve"> t</w:t>
      </w:r>
      <w:r w:rsidRPr="009F642A">
        <w:rPr>
          <w:rFonts w:ascii="Times New Roman" w:eastAsia="Calibri" w:hAnsi="Times New Roman" w:cs="Times New Roman"/>
          <w:sz w:val="28"/>
          <w:szCs w:val="28"/>
          <w:lang w:val="vi-VN"/>
        </w:rPr>
        <w:t>ích</w:t>
      </w:r>
      <w:r>
        <w:rPr>
          <w:rFonts w:ascii="Times New Roman" w:eastAsia="Calibri" w:hAnsi="Times New Roman" w:cs="Times New Roman"/>
          <w:sz w:val="28"/>
          <w:szCs w:val="28"/>
          <w:lang w:val="vi-VN"/>
        </w:rPr>
        <w:t xml:space="preserve"> t</w:t>
      </w:r>
      <w:r w:rsidRPr="009F642A">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 xml:space="preserve"> nhi</w:t>
      </w:r>
      <w:r w:rsidRPr="009F642A">
        <w:rPr>
          <w:rFonts w:ascii="Times New Roman" w:eastAsia="Calibri" w:hAnsi="Times New Roman" w:cs="Times New Roman"/>
          <w:sz w:val="28"/>
          <w:szCs w:val="28"/>
          <w:lang w:val="vi-VN"/>
        </w:rPr>
        <w:t>ê</w:t>
      </w:r>
      <w:r>
        <w:rPr>
          <w:rFonts w:ascii="Times New Roman" w:eastAsia="Calibri" w:hAnsi="Times New Roman" w:cs="Times New Roman"/>
          <w:sz w:val="28"/>
          <w:szCs w:val="28"/>
          <w:lang w:val="vi-VN"/>
        </w:rPr>
        <w:t>n nh</w:t>
      </w:r>
      <w:r w:rsidRPr="009F642A">
        <w:rPr>
          <w:rFonts w:ascii="Times New Roman" w:eastAsia="Calibri" w:hAnsi="Times New Roman" w:cs="Times New Roman"/>
          <w:sz w:val="28"/>
          <w:szCs w:val="28"/>
          <w:lang w:val="vi-VN"/>
        </w:rPr>
        <w:t>ỏ</w:t>
      </w:r>
      <w:r>
        <w:rPr>
          <w:rFonts w:ascii="Times New Roman" w:eastAsia="Calibri" w:hAnsi="Times New Roman" w:cs="Times New Roman"/>
          <w:sz w:val="28"/>
          <w:szCs w:val="28"/>
          <w:lang w:val="vi-VN"/>
        </w:rPr>
        <w:t xml:space="preserve"> nh</w:t>
      </w:r>
      <w:r w:rsidRPr="009F642A">
        <w:rPr>
          <w:rFonts w:ascii="Times New Roman" w:eastAsia="Calibri" w:hAnsi="Times New Roman" w:cs="Times New Roman"/>
          <w:sz w:val="28"/>
          <w:szCs w:val="28"/>
          <w:lang w:val="vi-VN"/>
        </w:rPr>
        <w:t>ất</w:t>
      </w:r>
      <w:r>
        <w:rPr>
          <w:rFonts w:ascii="Times New Roman" w:eastAsia="Calibri" w:hAnsi="Times New Roman" w:cs="Times New Roman"/>
          <w:sz w:val="28"/>
          <w:szCs w:val="28"/>
          <w:lang w:val="vi-VN"/>
        </w:rPr>
        <w:t xml:space="preserve">: </w:t>
      </w:r>
      <w:r w:rsidRPr="009F642A">
        <w:rPr>
          <w:rFonts w:ascii="Times New Roman" w:eastAsia="Calibri" w:hAnsi="Times New Roman" w:cs="Times New Roman"/>
          <w:sz w:val="28"/>
          <w:szCs w:val="28"/>
        </w:rPr>
        <w:t>228</w:t>
      </w:r>
      <w:r w:rsidRPr="009F642A">
        <w:rPr>
          <w:rFonts w:ascii="Times New Roman" w:eastAsia="Calibri" w:hAnsi="Times New Roman" w:cs="Times New Roman"/>
          <w:sz w:val="28"/>
          <w:szCs w:val="28"/>
          <w:lang w:val="vi-VN"/>
        </w:rPr>
        <w:t>,</w:t>
      </w:r>
      <w:r w:rsidRPr="009F642A">
        <w:rPr>
          <w:rFonts w:ascii="Times New Roman" w:eastAsia="Calibri" w:hAnsi="Times New Roman" w:cs="Times New Roman"/>
          <w:sz w:val="28"/>
          <w:szCs w:val="28"/>
        </w:rPr>
        <w:t>7</w:t>
      </w:r>
      <w:r w:rsidRPr="009F642A">
        <w:rPr>
          <w:rFonts w:ascii="Times New Roman" w:eastAsia="Calibri" w:hAnsi="Times New Roman" w:cs="Times New Roman"/>
          <w:sz w:val="28"/>
          <w:szCs w:val="28"/>
          <w:lang w:val="vi-VN"/>
        </w:rPr>
        <w:t xml:space="preserve"> ha</w:t>
      </w:r>
    </w:p>
    <w:p w:rsidR="009F642A" w:rsidRDefault="00C1427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sidRPr="00C14271">
        <w:rPr>
          <w:rFonts w:ascii="Times New Roman" w:hAnsi="Times New Roman" w:cs="Times New Roman"/>
          <w:sz w:val="28"/>
          <w:szCs w:val="28"/>
        </w:rPr>
        <w:t xml:space="preserve">(3) Về tên gọi: </w:t>
      </w:r>
      <w:r w:rsidR="009F642A">
        <w:rPr>
          <w:rFonts w:ascii="Times New Roman" w:hAnsi="Times New Roman" w:cs="Times New Roman"/>
          <w:sz w:val="28"/>
          <w:szCs w:val="28"/>
          <w:lang w:val="vi-VN"/>
        </w:rPr>
        <w:t>05</w:t>
      </w:r>
      <w:r w:rsidRPr="00C14271">
        <w:rPr>
          <w:rFonts w:ascii="Times New Roman" w:hAnsi="Times New Roman" w:cs="Times New Roman"/>
          <w:sz w:val="28"/>
          <w:szCs w:val="28"/>
        </w:rPr>
        <w:t xml:space="preserve"> thôn đặt tên gọi theo một trong các thôn</w:t>
      </w:r>
      <w:r w:rsidR="009F642A">
        <w:rPr>
          <w:rFonts w:ascii="Times New Roman" w:hAnsi="Times New Roman" w:cs="Times New Roman"/>
          <w:sz w:val="28"/>
          <w:szCs w:val="28"/>
          <w:lang w:val="vi-VN"/>
        </w:rPr>
        <w:t xml:space="preserve"> </w:t>
      </w:r>
      <w:r w:rsidRPr="00C14271">
        <w:rPr>
          <w:rFonts w:ascii="Times New Roman" w:hAnsi="Times New Roman" w:cs="Times New Roman"/>
          <w:sz w:val="28"/>
          <w:szCs w:val="28"/>
        </w:rPr>
        <w:t xml:space="preserve">trước khi sắp xếp; </w:t>
      </w:r>
      <w:r w:rsidR="009F642A">
        <w:rPr>
          <w:rFonts w:ascii="Times New Roman" w:hAnsi="Times New Roman" w:cs="Times New Roman"/>
          <w:sz w:val="28"/>
          <w:szCs w:val="28"/>
          <w:lang w:val="vi-VN"/>
        </w:rPr>
        <w:t>02</w:t>
      </w:r>
      <w:r w:rsidRPr="00C14271">
        <w:rPr>
          <w:rFonts w:ascii="Times New Roman" w:hAnsi="Times New Roman" w:cs="Times New Roman"/>
          <w:sz w:val="28"/>
          <w:szCs w:val="28"/>
        </w:rPr>
        <w:t xml:space="preserve"> thôn sử dụng tên gọi truyền thống trước đây</w:t>
      </w:r>
      <w:r w:rsidR="009F642A">
        <w:rPr>
          <w:rFonts w:ascii="Times New Roman" w:hAnsi="Times New Roman" w:cs="Times New Roman"/>
          <w:sz w:val="28"/>
          <w:szCs w:val="28"/>
          <w:lang w:val="vi-VN"/>
        </w:rPr>
        <w:t xml:space="preserve">. </w:t>
      </w:r>
    </w:p>
    <w:p w:rsidR="009F642A" w:rsidRPr="009F642A" w:rsidRDefault="009F642A"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lang w:val="vi-VN"/>
        </w:rPr>
      </w:pPr>
      <w:r w:rsidRPr="009F642A">
        <w:rPr>
          <w:rFonts w:ascii="Times New Roman" w:hAnsi="Times New Roman" w:cs="Times New Roman"/>
          <w:sz w:val="28"/>
          <w:szCs w:val="28"/>
          <w:lang w:val="vi-VN"/>
        </w:rPr>
        <w:t>4. Đánh giá tác động của việc sắp xếp thôn.</w:t>
      </w:r>
    </w:p>
    <w:p w:rsidR="009F642A" w:rsidRPr="009F642A" w:rsidRDefault="009F642A"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9F642A">
        <w:rPr>
          <w:rFonts w:ascii="Times New Roman" w:hAnsi="Times New Roman" w:cs="Times New Roman"/>
          <w:sz w:val="28"/>
          <w:szCs w:val="28"/>
          <w:lang w:val="vi-VN"/>
        </w:rPr>
        <w:t>4</w:t>
      </w:r>
      <w:r w:rsidRPr="009F642A">
        <w:rPr>
          <w:rFonts w:ascii="Times New Roman" w:hAnsi="Times New Roman" w:cs="Times New Roman"/>
          <w:sz w:val="28"/>
          <w:szCs w:val="28"/>
        </w:rPr>
        <w:t>.1. Ưu điểm: Sắp xếp thôn</w:t>
      </w:r>
      <w:r w:rsidR="00563FB6">
        <w:rPr>
          <w:rFonts w:ascii="Times New Roman" w:hAnsi="Times New Roman" w:cs="Times New Roman"/>
          <w:sz w:val="28"/>
          <w:szCs w:val="28"/>
        </w:rPr>
        <w:t xml:space="preserve"> </w:t>
      </w:r>
      <w:r w:rsidRPr="009F642A">
        <w:rPr>
          <w:rFonts w:ascii="Times New Roman" w:hAnsi="Times New Roman" w:cs="Times New Roman"/>
          <w:sz w:val="28"/>
          <w:szCs w:val="28"/>
        </w:rPr>
        <w:t>trên địa bàn xã</w:t>
      </w:r>
      <w:r w:rsidR="00563FB6">
        <w:rPr>
          <w:rFonts w:ascii="Times New Roman" w:hAnsi="Times New Roman" w:cs="Times New Roman"/>
          <w:sz w:val="28"/>
          <w:szCs w:val="28"/>
        </w:rPr>
        <w:t xml:space="preserve"> </w:t>
      </w:r>
      <w:r w:rsidRPr="009F642A">
        <w:rPr>
          <w:rFonts w:ascii="Times New Roman" w:hAnsi="Times New Roman" w:cs="Times New Roman"/>
          <w:sz w:val="28"/>
          <w:szCs w:val="28"/>
        </w:rPr>
        <w:t>để thành lập các thôn</w:t>
      </w:r>
      <w:r w:rsidR="00563FB6">
        <w:rPr>
          <w:rFonts w:ascii="Times New Roman" w:hAnsi="Times New Roman" w:cs="Times New Roman"/>
          <w:sz w:val="28"/>
          <w:szCs w:val="28"/>
        </w:rPr>
        <w:t xml:space="preserve"> </w:t>
      </w:r>
      <w:r w:rsidRPr="009F642A">
        <w:rPr>
          <w:rFonts w:ascii="Times New Roman" w:hAnsi="Times New Roman" w:cs="Times New Roman"/>
          <w:sz w:val="28"/>
          <w:szCs w:val="28"/>
        </w:rPr>
        <w:t xml:space="preserve">có quy mô lớn, tạo ra nguồn lực mạnh từ cộng đồng dân cư; nâng cao hiệu quả hoạt động của thôn, hoạt động của chi bộ và tổ chức chính trị - xã hội; việc giảm hơn </w:t>
      </w:r>
      <w:r>
        <w:rPr>
          <w:rFonts w:ascii="Times New Roman" w:hAnsi="Times New Roman" w:cs="Times New Roman"/>
          <w:sz w:val="28"/>
          <w:szCs w:val="28"/>
          <w:lang w:val="vi-VN"/>
        </w:rPr>
        <w:t>47,06</w:t>
      </w:r>
      <w:r w:rsidRPr="009F642A">
        <w:rPr>
          <w:rFonts w:ascii="Times New Roman" w:hAnsi="Times New Roman" w:cs="Times New Roman"/>
          <w:sz w:val="28"/>
          <w:szCs w:val="28"/>
        </w:rPr>
        <w:t>% số</w:t>
      </w:r>
      <w:r>
        <w:rPr>
          <w:rFonts w:ascii="Times New Roman" w:hAnsi="Times New Roman" w:cs="Times New Roman"/>
          <w:sz w:val="28"/>
          <w:szCs w:val="28"/>
        </w:rPr>
        <w:t xml:space="preserve"> thôn</w:t>
      </w:r>
      <w:r w:rsidRPr="009F642A">
        <w:rPr>
          <w:rFonts w:ascii="Times New Roman" w:hAnsi="Times New Roman" w:cs="Times New Roman"/>
          <w:sz w:val="28"/>
          <w:szCs w:val="28"/>
        </w:rPr>
        <w:t xml:space="preserve"> sẽ làm giảm một số lượng lớn những người hoạt động không chuyên trách, sẽ giảm khoảng </w:t>
      </w:r>
      <w:r>
        <w:rPr>
          <w:rFonts w:ascii="Times New Roman" w:hAnsi="Times New Roman" w:cs="Times New Roman"/>
          <w:sz w:val="28"/>
          <w:szCs w:val="28"/>
          <w:lang w:val="vi-VN"/>
        </w:rPr>
        <w:t>16</w:t>
      </w:r>
      <w:r w:rsidRPr="009F642A">
        <w:rPr>
          <w:rFonts w:ascii="Times New Roman" w:hAnsi="Times New Roman" w:cs="Times New Roman"/>
          <w:sz w:val="28"/>
          <w:szCs w:val="28"/>
        </w:rPr>
        <w:t xml:space="preserve"> người hoạt động không chuyên trách; mỗi năm dự kiến sẽ giảm </w:t>
      </w:r>
      <w:r>
        <w:rPr>
          <w:rFonts w:ascii="Times New Roman" w:hAnsi="Times New Roman" w:cs="Times New Roman"/>
          <w:sz w:val="28"/>
          <w:szCs w:val="28"/>
          <w:lang w:val="vi-VN"/>
        </w:rPr>
        <w:t>ngu</w:t>
      </w:r>
      <w:r w:rsidRPr="009F642A">
        <w:rPr>
          <w:rFonts w:ascii="Times New Roman" w:hAnsi="Times New Roman" w:cs="Times New Roman"/>
          <w:sz w:val="28"/>
          <w:szCs w:val="28"/>
          <w:lang w:val="vi-VN"/>
        </w:rPr>
        <w:t>ồn</w:t>
      </w:r>
      <w:r>
        <w:rPr>
          <w:rFonts w:ascii="Times New Roman" w:hAnsi="Times New Roman" w:cs="Times New Roman"/>
          <w:sz w:val="28"/>
          <w:szCs w:val="28"/>
        </w:rPr>
        <w:t xml:space="preserve"> ngân sách chi cho thôn</w:t>
      </w:r>
      <w:r w:rsidRPr="009F642A">
        <w:rPr>
          <w:rFonts w:ascii="Times New Roman" w:hAnsi="Times New Roman" w:cs="Times New Roman"/>
          <w:sz w:val="28"/>
          <w:szCs w:val="28"/>
        </w:rPr>
        <w:t>; là cơ sở để từng bước nâng mức phụ cấp đối với những người hoạt động không chuyên trách ở</w:t>
      </w:r>
      <w:r>
        <w:rPr>
          <w:rFonts w:ascii="Times New Roman" w:hAnsi="Times New Roman" w:cs="Times New Roman"/>
          <w:sz w:val="28"/>
          <w:szCs w:val="28"/>
        </w:rPr>
        <w:t xml:space="preserve"> thôn</w:t>
      </w:r>
      <w:r w:rsidRPr="009F642A">
        <w:rPr>
          <w:rFonts w:ascii="Times New Roman" w:hAnsi="Times New Roman" w:cs="Times New Roman"/>
          <w:sz w:val="28"/>
          <w:szCs w:val="28"/>
        </w:rPr>
        <w:t xml:space="preserve"> trong thời gian tới; góp phần tinh gọn đầu mối, tinh giản số lượng, cơ cấu lại đội ngũ, giảm tải áp lực, góp phần bảo đảm yêu cầu nâng cao hiệu quả quản trị ở cơ sở, thúc đẩy chuyển đổi số, đáp ứng yêu cầu phát triển nhanh, bền vững, mục tiêu tăng trưởng "2 con số" và nâng cao chất lượng phục vụ Nhân dân tại địa bàn cơ sở. </w:t>
      </w:r>
    </w:p>
    <w:p w:rsidR="009F642A" w:rsidRDefault="009F642A"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9F642A">
        <w:rPr>
          <w:rFonts w:ascii="Times New Roman" w:hAnsi="Times New Roman" w:cs="Times New Roman"/>
          <w:sz w:val="28"/>
          <w:szCs w:val="28"/>
          <w:lang w:val="vi-VN"/>
        </w:rPr>
        <w:t>4</w:t>
      </w:r>
      <w:r w:rsidRPr="009F642A">
        <w:rPr>
          <w:rFonts w:ascii="Times New Roman" w:hAnsi="Times New Roman" w:cs="Times New Roman"/>
          <w:sz w:val="28"/>
          <w:szCs w:val="28"/>
        </w:rPr>
        <w:t>.2. Hạn chế: Sắp xếp sẽ làm tăng quy mô số hộ củ</w:t>
      </w:r>
      <w:r>
        <w:rPr>
          <w:rFonts w:ascii="Times New Roman" w:hAnsi="Times New Roman" w:cs="Times New Roman"/>
          <w:sz w:val="28"/>
          <w:szCs w:val="28"/>
        </w:rPr>
        <w:t>a thôn</w:t>
      </w:r>
      <w:r w:rsidRPr="009F642A">
        <w:rPr>
          <w:rFonts w:ascii="Times New Roman" w:hAnsi="Times New Roman" w:cs="Times New Roman"/>
          <w:sz w:val="28"/>
          <w:szCs w:val="28"/>
        </w:rPr>
        <w:t>; một số</w:t>
      </w:r>
      <w:r>
        <w:rPr>
          <w:rFonts w:ascii="Times New Roman" w:hAnsi="Times New Roman" w:cs="Times New Roman"/>
          <w:sz w:val="28"/>
          <w:szCs w:val="28"/>
        </w:rPr>
        <w:t xml:space="preserve"> thôn</w:t>
      </w:r>
      <w:r w:rsidRPr="009F642A">
        <w:rPr>
          <w:rFonts w:ascii="Times New Roman" w:hAnsi="Times New Roman" w:cs="Times New Roman"/>
          <w:sz w:val="28"/>
          <w:szCs w:val="28"/>
        </w:rPr>
        <w:t xml:space="preserve"> có thể dôi dư nhà văn hóa - khu thể thao trong trường hợp các thôn trước khi </w:t>
      </w:r>
      <w:r>
        <w:rPr>
          <w:rFonts w:ascii="Times New Roman" w:hAnsi="Times New Roman" w:cs="Times New Roman"/>
          <w:sz w:val="28"/>
          <w:szCs w:val="28"/>
          <w:lang w:val="vi-VN"/>
        </w:rPr>
        <w:t>s</w:t>
      </w:r>
      <w:r w:rsidRPr="009F642A">
        <w:rPr>
          <w:rFonts w:ascii="Times New Roman" w:hAnsi="Times New Roman" w:cs="Times New Roman"/>
          <w:sz w:val="28"/>
          <w:szCs w:val="28"/>
          <w:lang w:val="vi-VN"/>
        </w:rPr>
        <w:t>ắp</w:t>
      </w:r>
      <w:r>
        <w:rPr>
          <w:rFonts w:ascii="Times New Roman" w:hAnsi="Times New Roman" w:cs="Times New Roman"/>
          <w:sz w:val="28"/>
          <w:szCs w:val="28"/>
          <w:lang w:val="vi-VN"/>
        </w:rPr>
        <w:t xml:space="preserve"> x</w:t>
      </w:r>
      <w:r w:rsidRPr="009F642A">
        <w:rPr>
          <w:rFonts w:ascii="Times New Roman" w:hAnsi="Times New Roman" w:cs="Times New Roman"/>
          <w:sz w:val="28"/>
          <w:szCs w:val="28"/>
          <w:lang w:val="vi-VN"/>
        </w:rPr>
        <w:t>ếp</w:t>
      </w:r>
      <w:r w:rsidRPr="009F642A">
        <w:rPr>
          <w:rFonts w:ascii="Times New Roman" w:hAnsi="Times New Roman" w:cs="Times New Roman"/>
          <w:sz w:val="28"/>
          <w:szCs w:val="28"/>
        </w:rPr>
        <w:t xml:space="preserve"> đều đã xây dựng xong hoặc nếu phải sử dụng lại để phục vụ sinh hoạt cộng đồng dân cư thì có thể dẫn đến quá tải; nhiệm vụ của bí thư chi bộ, trưởng thôn và người hoạt động không chuyên trách khác cũng nặng nề hơn; việc thôi đảm nhiệm chức danh người hoạt động không chuyên trách do </w:t>
      </w:r>
      <w:r>
        <w:rPr>
          <w:rFonts w:ascii="Times New Roman" w:hAnsi="Times New Roman" w:cs="Times New Roman"/>
          <w:sz w:val="28"/>
          <w:szCs w:val="28"/>
          <w:lang w:val="vi-VN"/>
        </w:rPr>
        <w:t>s</w:t>
      </w:r>
      <w:r w:rsidRPr="009F642A">
        <w:rPr>
          <w:rFonts w:ascii="Times New Roman" w:hAnsi="Times New Roman" w:cs="Times New Roman"/>
          <w:sz w:val="28"/>
          <w:szCs w:val="28"/>
          <w:lang w:val="vi-VN"/>
        </w:rPr>
        <w:t>ắp</w:t>
      </w:r>
      <w:r>
        <w:rPr>
          <w:rFonts w:ascii="Times New Roman" w:hAnsi="Times New Roman" w:cs="Times New Roman"/>
          <w:sz w:val="28"/>
          <w:szCs w:val="28"/>
          <w:lang w:val="vi-VN"/>
        </w:rPr>
        <w:t xml:space="preserve"> x</w:t>
      </w:r>
      <w:r w:rsidRPr="009F642A">
        <w:rPr>
          <w:rFonts w:ascii="Times New Roman" w:hAnsi="Times New Roman" w:cs="Times New Roman"/>
          <w:sz w:val="28"/>
          <w:szCs w:val="28"/>
          <w:lang w:val="vi-VN"/>
        </w:rPr>
        <w:t>ếp</w:t>
      </w:r>
      <w:r w:rsidRPr="009F642A">
        <w:rPr>
          <w:rFonts w:ascii="Times New Roman" w:hAnsi="Times New Roman" w:cs="Times New Roman"/>
          <w:sz w:val="28"/>
          <w:szCs w:val="28"/>
        </w:rPr>
        <w:t xml:space="preserve"> nhiều ảnh hưởng đến tâm tư, nguyện vọng cá nhân.</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rPr>
      </w:pPr>
      <w:r w:rsidRPr="00DC7B61">
        <w:rPr>
          <w:rFonts w:ascii="Times New Roman" w:hAnsi="Times New Roman" w:cs="Times New Roman"/>
          <w:b/>
          <w:sz w:val="28"/>
          <w:szCs w:val="28"/>
        </w:rPr>
        <w:t xml:space="preserve">IV. NHIỆM VỤ VÀ GIẢI PHÁP THỰC HIỆN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b/>
          <w:sz w:val="28"/>
          <w:szCs w:val="28"/>
        </w:rPr>
        <w:t>1. Về công tác thông tin tuyên truyền</w:t>
      </w:r>
      <w:r w:rsidRPr="00DC7B61">
        <w:rPr>
          <w:rFonts w:ascii="Times New Roman" w:hAnsi="Times New Roman" w:cs="Times New Roman"/>
          <w:sz w:val="28"/>
          <w:szCs w:val="28"/>
        </w:rPr>
        <w:t xml:space="preserve">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895BDC">
        <w:rPr>
          <w:rFonts w:ascii="Times New Roman" w:hAnsi="Times New Roman" w:cs="Times New Roman"/>
          <w:sz w:val="28"/>
          <w:szCs w:val="28"/>
        </w:rPr>
        <w:lastRenderedPageBreak/>
        <w:t xml:space="preserve">Tổ chức tuyên truyền sâu rộng về mục đích, ý nghĩa, sự cần thiết, lợi ích và lộ trình </w:t>
      </w:r>
      <w:r>
        <w:rPr>
          <w:rFonts w:ascii="Times New Roman" w:hAnsi="Times New Roman" w:cs="Times New Roman"/>
          <w:sz w:val="28"/>
          <w:szCs w:val="28"/>
        </w:rPr>
        <w:t>sắp xếp</w:t>
      </w:r>
      <w:r w:rsidRPr="00895BDC">
        <w:rPr>
          <w:rFonts w:ascii="Times New Roman" w:hAnsi="Times New Roman" w:cs="Times New Roman"/>
          <w:sz w:val="28"/>
          <w:szCs w:val="28"/>
        </w:rPr>
        <w:t xml:space="preserve"> thôn; chú trọng giải thích rõ việc sắp xếp nhằm nâng cao hiệu quả quản lý, phục vụ Nhân dân tốt hơn, không làm thay đổi quyền và lợi ích hợp pháp của người dân.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895BDC">
        <w:rPr>
          <w:rFonts w:ascii="Times New Roman" w:hAnsi="Times New Roman" w:cs="Times New Roman"/>
          <w:sz w:val="28"/>
          <w:szCs w:val="28"/>
        </w:rPr>
        <w:t xml:space="preserve">Phát huy vai trò của bí thư chi bộ, trưởng thôn, trưởng ban công tác Mặt trận, người có uy tín, cán bộ hưu trí, hội viên, đoàn viên trong tuyên truyền, vận động. Nội dung tuyên truyền cần ngắn gọn, dễ hiểu, phù hợp trình độ tiếp nhận thông tin của Nhân dân, đặc biệt là đồng bào dân tộc thiểu số.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895BDC">
        <w:rPr>
          <w:rFonts w:ascii="Times New Roman" w:hAnsi="Times New Roman" w:cs="Times New Roman"/>
          <w:sz w:val="28"/>
          <w:szCs w:val="28"/>
        </w:rPr>
        <w:t>Thường xuyên nắm bắt tâm tư, nguyện vọng, phản ánh, kiến nghị của Nhân dân; kịp thời giải thích, định hướng, xử lý thông tin chưa chính xác, không để phát sinh dư luận phức tạp, khiếu nại, tố cáo, mâu thuẫn kéo dài.</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b/>
          <w:sz w:val="28"/>
          <w:szCs w:val="28"/>
        </w:rPr>
        <w:t>2. Về xây dựng đề án và thực hiện trình tự, hồ sơ, đề án</w:t>
      </w:r>
      <w:r w:rsidRPr="00DC7B61">
        <w:rPr>
          <w:rFonts w:ascii="Times New Roman" w:hAnsi="Times New Roman" w:cs="Times New Roman"/>
          <w:sz w:val="28"/>
          <w:szCs w:val="28"/>
        </w:rPr>
        <w:t xml:space="preserve">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2.1. Xây dựng đề án: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Căn cứ Phương án tổng thể sắp xếp thôn</w:t>
      </w:r>
      <w:r w:rsidR="00563FB6">
        <w:rPr>
          <w:rFonts w:ascii="Times New Roman" w:hAnsi="Times New Roman" w:cs="Times New Roman"/>
          <w:sz w:val="28"/>
          <w:szCs w:val="28"/>
        </w:rPr>
        <w:t xml:space="preserve"> </w:t>
      </w:r>
      <w:r w:rsidRPr="00DC7B61">
        <w:rPr>
          <w:rFonts w:ascii="Times New Roman" w:hAnsi="Times New Roman" w:cs="Times New Roman"/>
          <w:sz w:val="28"/>
          <w:szCs w:val="28"/>
        </w:rPr>
        <w:t>trên địa bàn tỉnh Thanh Hóa; UBND cấp xã xây dựng đề án sắp xếp thôn củ</w:t>
      </w:r>
      <w:r w:rsidR="00563FB6">
        <w:rPr>
          <w:rFonts w:ascii="Times New Roman" w:hAnsi="Times New Roman" w:cs="Times New Roman"/>
          <w:sz w:val="28"/>
          <w:szCs w:val="28"/>
        </w:rPr>
        <w:t>a xã</w:t>
      </w:r>
      <w:r w:rsidRPr="00DC7B61">
        <w:rPr>
          <w:rFonts w:ascii="Times New Roman" w:hAnsi="Times New Roman" w:cs="Times New Roman"/>
          <w:sz w:val="28"/>
          <w:szCs w:val="28"/>
        </w:rPr>
        <w:t xml:space="preserve">; báo cáo Ban Thường vụ Đảng ủy, Ban Chấp hành Đảng bộ cùng cấp.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Thời gian thực hiện: Hoàn thành chậm nhất ngày 10/6/2026.</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 2.2. Tổ chức lấy ý kiến Nhân dân: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UBND xã xây dựng kế hoạch tổ chức lấy ý kiến Nhân dân đối với nội dung sắp xếp thôn; xác định rõ cách thức, thời hạn triển khai và trách nhiệm thực hiện; quyết định lựa chọn hình thức lấy ý kiến Nhân dân: Phát phiếu lấy ý kiến của hộ gia đình; nghiên cứu tiếp thu, giải trình ý kiến tham gia của Nhân dân; tổng hợp, hoàn chỉnh đề án theo quy định.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Thời gian thực hiện: Hoàn thành chậm nhất ngày 20/6/2026.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2.3. UBND xã trình HĐND xã xem xét, ban hành Nghị quyết về việc sắp xếp</w:t>
      </w:r>
      <w:r>
        <w:rPr>
          <w:rFonts w:ascii="Times New Roman" w:hAnsi="Times New Roman" w:cs="Times New Roman"/>
          <w:sz w:val="28"/>
          <w:szCs w:val="28"/>
          <w:lang w:val="vi-VN"/>
        </w:rPr>
        <w:t xml:space="preserve"> </w:t>
      </w:r>
      <w:r w:rsidRPr="00DC7B61">
        <w:rPr>
          <w:rFonts w:ascii="Times New Roman" w:hAnsi="Times New Roman" w:cs="Times New Roman"/>
          <w:sz w:val="28"/>
          <w:szCs w:val="28"/>
        </w:rPr>
        <w:t>lạ</w:t>
      </w:r>
      <w:r>
        <w:rPr>
          <w:rFonts w:ascii="Times New Roman" w:hAnsi="Times New Roman" w:cs="Times New Roman"/>
          <w:sz w:val="28"/>
          <w:szCs w:val="28"/>
        </w:rPr>
        <w:t>i thôn</w:t>
      </w:r>
      <w:r w:rsidRPr="00DC7B61">
        <w:rPr>
          <w:rFonts w:ascii="Times New Roman" w:hAnsi="Times New Roman" w:cs="Times New Roman"/>
          <w:sz w:val="28"/>
          <w:szCs w:val="28"/>
        </w:rPr>
        <w:t xml:space="preserve"> thuộc xã</w:t>
      </w:r>
      <w:r>
        <w:rPr>
          <w:rFonts w:ascii="Times New Roman" w:hAnsi="Times New Roman" w:cs="Times New Roman"/>
          <w:sz w:val="28"/>
          <w:szCs w:val="28"/>
          <w:lang w:val="vi-VN"/>
        </w:rPr>
        <w:t xml:space="preserve"> H</w:t>
      </w:r>
      <w:r w:rsidRPr="00DC7B61">
        <w:rPr>
          <w:rFonts w:ascii="Times New Roman" w:hAnsi="Times New Roman" w:cs="Times New Roman"/>
          <w:sz w:val="28"/>
          <w:szCs w:val="28"/>
          <w:lang w:val="vi-VN"/>
        </w:rPr>
        <w:t>à</w:t>
      </w:r>
      <w:r>
        <w:rPr>
          <w:rFonts w:ascii="Times New Roman" w:hAnsi="Times New Roman" w:cs="Times New Roman"/>
          <w:sz w:val="28"/>
          <w:szCs w:val="28"/>
          <w:lang w:val="vi-VN"/>
        </w:rPr>
        <w:t xml:space="preserve"> Long</w:t>
      </w:r>
      <w:r w:rsidRPr="00DC7B61">
        <w:rPr>
          <w:rFonts w:ascii="Times New Roman" w:hAnsi="Times New Roman" w:cs="Times New Roman"/>
          <w:sz w:val="28"/>
          <w:szCs w:val="28"/>
        </w:rPr>
        <w:t xml:space="preserve">. </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Thời gian thực hiện: Hoàn thành chậm nhất ngày 25/6/2026. </w:t>
      </w:r>
    </w:p>
    <w:p w:rsidR="00DC7B61" w:rsidRPr="008D6CC6"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rPr>
      </w:pPr>
      <w:r w:rsidRPr="008D6CC6">
        <w:rPr>
          <w:rFonts w:ascii="Times New Roman" w:hAnsi="Times New Roman" w:cs="Times New Roman"/>
          <w:b/>
          <w:sz w:val="28"/>
          <w:szCs w:val="28"/>
        </w:rPr>
        <w:t>3. Về định hướng chức danh, số lượng, tiêu chuẩn của người hoạt động không chuyên trách và các chức danh khác ở thôn</w:t>
      </w:r>
    </w:p>
    <w:p w:rsidR="00DC7B61" w:rsidRPr="008D6CC6"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8D6CC6">
        <w:rPr>
          <w:rFonts w:ascii="Times New Roman" w:hAnsi="Times New Roman" w:cs="Times New Roman"/>
          <w:sz w:val="28"/>
          <w:szCs w:val="28"/>
        </w:rPr>
        <w:t xml:space="preserve">3.1. Về chức danh, số lượng: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w:t>
      </w:r>
      <w:r w:rsidRPr="00DF3A88">
        <w:rPr>
          <w:rFonts w:ascii="Times New Roman" w:eastAsia="Times New Roman" w:hAnsi="Times New Roman" w:cs="Times New Roman"/>
          <w:sz w:val="28"/>
          <w:szCs w:val="28"/>
        </w:rPr>
        <w:t xml:space="preserve"> Tổng số lượng người hoạt động không chuyên trách ở thôn (mới) trên địa bàn xã </w:t>
      </w:r>
      <w:r>
        <w:rPr>
          <w:rFonts w:ascii="Times New Roman" w:eastAsia="Times New Roman" w:hAnsi="Times New Roman" w:cs="Times New Roman"/>
          <w:sz w:val="28"/>
          <w:szCs w:val="28"/>
          <w:lang w:val="vi-VN"/>
        </w:rPr>
        <w:t>Hà Long</w:t>
      </w:r>
      <w:r w:rsidRPr="00DF3A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18</w:t>
      </w:r>
      <w:r w:rsidRPr="00DF3A88">
        <w:rPr>
          <w:rFonts w:ascii="Times New Roman" w:eastAsia="Times New Roman" w:hAnsi="Times New Roman" w:cs="Times New Roman"/>
          <w:sz w:val="28"/>
          <w:szCs w:val="28"/>
        </w:rPr>
        <w:t xml:space="preserve"> người;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i/>
          <w:sz w:val="28"/>
          <w:szCs w:val="28"/>
        </w:rPr>
      </w:pPr>
      <w:r w:rsidRPr="00DF3A88">
        <w:rPr>
          <w:rFonts w:ascii="Times New Roman" w:eastAsia="Times New Roman" w:hAnsi="Times New Roman" w:cs="Times New Roman"/>
          <w:i/>
          <w:sz w:val="28"/>
          <w:szCs w:val="28"/>
        </w:rPr>
        <w:t>Trong đó:</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DF3A88">
        <w:rPr>
          <w:rFonts w:ascii="Times New Roman" w:eastAsia="Times New Roman" w:hAnsi="Times New Roman" w:cs="Times New Roman"/>
          <w:sz w:val="28"/>
          <w:szCs w:val="28"/>
        </w:rPr>
        <w:t xml:space="preserve">- Bí thư chi bộ kiêm Trưởng </w:t>
      </w:r>
      <w:r>
        <w:rPr>
          <w:rFonts w:ascii="Times New Roman" w:eastAsia="Times New Roman" w:hAnsi="Times New Roman" w:cs="Times New Roman"/>
          <w:sz w:val="28"/>
          <w:szCs w:val="28"/>
          <w:lang w:val="vi-VN"/>
        </w:rPr>
        <w:t>ban công tác Mặt trận thôn</w:t>
      </w:r>
      <w:r w:rsidRPr="00DF3A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09</w:t>
      </w:r>
      <w:r w:rsidRPr="00DF3A88">
        <w:rPr>
          <w:rFonts w:ascii="Times New Roman" w:eastAsia="Times New Roman" w:hAnsi="Times New Roman" w:cs="Times New Roman"/>
          <w:sz w:val="28"/>
          <w:szCs w:val="28"/>
        </w:rPr>
        <w:t xml:space="preserve"> người;</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DF3A88">
        <w:rPr>
          <w:rFonts w:ascii="Times New Roman" w:eastAsia="Times New Roman" w:hAnsi="Times New Roman" w:cs="Times New Roman"/>
          <w:sz w:val="28"/>
          <w:szCs w:val="28"/>
        </w:rPr>
        <w:t xml:space="preserve">- Trưởng </w:t>
      </w:r>
      <w:r>
        <w:rPr>
          <w:rFonts w:ascii="Times New Roman" w:eastAsia="Times New Roman" w:hAnsi="Times New Roman" w:cs="Times New Roman"/>
          <w:sz w:val="28"/>
          <w:szCs w:val="28"/>
        </w:rPr>
        <w:t>thôn</w:t>
      </w:r>
      <w:r w:rsidRPr="00DF3A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09</w:t>
      </w:r>
      <w:r w:rsidRPr="00DF3A88">
        <w:rPr>
          <w:rFonts w:ascii="Times New Roman" w:eastAsia="Times New Roman" w:hAnsi="Times New Roman" w:cs="Times New Roman"/>
          <w:sz w:val="28"/>
          <w:szCs w:val="28"/>
        </w:rPr>
        <w:t xml:space="preserve"> người;</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Pr>
          <w:rFonts w:ascii="Times New Roman" w:eastAsia="Times New Roman" w:hAnsi="Times New Roman" w:cs="Times New Roman"/>
          <w:b/>
          <w:sz w:val="28"/>
          <w:szCs w:val="28"/>
          <w:lang w:val="vi-VN"/>
        </w:rPr>
        <w:t>*</w:t>
      </w:r>
      <w:r w:rsidRPr="00DF3A88">
        <w:rPr>
          <w:rFonts w:ascii="Times New Roman" w:eastAsia="Times New Roman" w:hAnsi="Times New Roman" w:cs="Times New Roman"/>
          <w:sz w:val="28"/>
          <w:szCs w:val="28"/>
        </w:rPr>
        <w:t xml:space="preserve"> </w:t>
      </w:r>
      <w:r w:rsidRPr="00DF3A88">
        <w:rPr>
          <w:rFonts w:ascii="TimesNewRomanPS-ItalicMT" w:eastAsia="Times New Roman" w:hAnsi="TimesNewRomanPS-ItalicMT" w:cs="Times New Roman"/>
          <w:iCs/>
          <w:sz w:val="28"/>
          <w:szCs w:val="28"/>
        </w:rPr>
        <w:t>Phương án dự kiến bố trí, sắp xếp người hoạt động không chuyên trách ở thôn trên địa bàn xã, gồm:</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DF3A88">
        <w:rPr>
          <w:rFonts w:ascii="TimesNewRomanPS-ItalicMT" w:eastAsia="Times New Roman" w:hAnsi="TimesNewRomanPS-ItalicMT" w:cs="Times New Roman"/>
          <w:iCs/>
          <w:sz w:val="28"/>
          <w:szCs w:val="28"/>
        </w:rPr>
        <w:t xml:space="preserve">- Tổng số lượng người hoạt động không chuyên trách ở các thôn tiếp tục được </w:t>
      </w:r>
      <w:r w:rsidR="008D6CC6">
        <w:rPr>
          <w:rFonts w:ascii="TimesNewRomanPS-ItalicMT" w:eastAsia="Times New Roman" w:hAnsi="TimesNewRomanPS-ItalicMT" w:cs="Times New Roman"/>
          <w:iCs/>
          <w:sz w:val="28"/>
          <w:szCs w:val="28"/>
          <w:lang w:val="vi-VN"/>
        </w:rPr>
        <w:t>b</w:t>
      </w:r>
      <w:r w:rsidRPr="00DF3A88">
        <w:rPr>
          <w:rFonts w:ascii="TimesNewRomanPS-ItalicMT" w:eastAsia="Times New Roman" w:hAnsi="TimesNewRomanPS-ItalicMT" w:cs="Times New Roman"/>
          <w:iCs/>
          <w:sz w:val="28"/>
          <w:szCs w:val="28"/>
        </w:rPr>
        <w:t xml:space="preserve">ố trí ở thôn mới sau sắp xếp trên địa bàn xã: </w:t>
      </w:r>
      <w:r>
        <w:rPr>
          <w:rFonts w:ascii="TimesNewRomanPS-ItalicMT" w:eastAsia="Times New Roman" w:hAnsi="TimesNewRomanPS-ItalicMT" w:cs="Times New Roman"/>
          <w:iCs/>
          <w:sz w:val="28"/>
          <w:szCs w:val="28"/>
          <w:lang w:val="vi-VN"/>
        </w:rPr>
        <w:t>18</w:t>
      </w:r>
      <w:r w:rsidRPr="00DF3A88">
        <w:rPr>
          <w:rFonts w:ascii="TimesNewRomanPS-ItalicMT" w:eastAsia="Times New Roman" w:hAnsi="TimesNewRomanPS-ItalicMT" w:cs="Times New Roman"/>
          <w:iCs/>
          <w:sz w:val="28"/>
          <w:szCs w:val="28"/>
        </w:rPr>
        <w:t xml:space="preserve"> người; </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DF3A88">
        <w:rPr>
          <w:rFonts w:ascii="TimesNewRomanPS-ItalicMT" w:eastAsia="Times New Roman" w:hAnsi="TimesNewRomanPS-ItalicMT" w:cs="Times New Roman"/>
          <w:iCs/>
          <w:sz w:val="28"/>
          <w:szCs w:val="28"/>
        </w:rPr>
        <w:t>- Tổng số lượng người hoạt động không chuyên trách ở thôn dôi dư: 16 người.</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
          <w:iCs/>
          <w:sz w:val="28"/>
          <w:szCs w:val="28"/>
        </w:rPr>
      </w:pPr>
      <w:r w:rsidRPr="00DF3A88">
        <w:rPr>
          <w:rFonts w:ascii="TimesNewRomanPS-ItalicMT" w:eastAsia="Times New Roman" w:hAnsi="TimesNewRomanPS-ItalicMT" w:cs="Times New Roman"/>
          <w:i/>
          <w:iCs/>
          <w:sz w:val="28"/>
          <w:szCs w:val="28"/>
        </w:rPr>
        <w:t>Trong đó:</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DF3A88">
        <w:rPr>
          <w:rFonts w:ascii="TimesNewRomanPS-ItalicMT" w:eastAsia="Times New Roman" w:hAnsi="TimesNewRomanPS-ItalicMT" w:cs="Times New Roman"/>
          <w:iCs/>
          <w:sz w:val="28"/>
          <w:szCs w:val="28"/>
        </w:rPr>
        <w:t>+ Nghỉ việc thực hiện giải quyết chế độ, chính sách theo quy định: 16 người.</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DF3A88">
        <w:rPr>
          <w:rFonts w:ascii="TimesNewRomanPS-ItalicMT" w:eastAsia="Times New Roman" w:hAnsi="TimesNewRomanPS-ItalicMT" w:cs="Times New Roman"/>
          <w:iCs/>
          <w:sz w:val="28"/>
          <w:szCs w:val="28"/>
        </w:rPr>
        <w:t xml:space="preserve">+ Nghỉ việc không giải quyết chế độ, chính sách theo quy định: </w:t>
      </w:r>
      <w:r>
        <w:rPr>
          <w:rFonts w:ascii="TimesNewRomanPS-ItalicMT" w:eastAsia="Times New Roman" w:hAnsi="TimesNewRomanPS-ItalicMT" w:cs="Times New Roman"/>
          <w:iCs/>
          <w:sz w:val="28"/>
          <w:szCs w:val="28"/>
          <w:lang w:val="vi-VN"/>
        </w:rPr>
        <w:t>0</w:t>
      </w:r>
      <w:r w:rsidRPr="00DF3A88">
        <w:rPr>
          <w:rFonts w:ascii="TimesNewRomanPS-ItalicMT" w:eastAsia="Times New Roman" w:hAnsi="TimesNewRomanPS-ItalicMT" w:cs="Times New Roman"/>
          <w:iCs/>
          <w:sz w:val="28"/>
          <w:szCs w:val="28"/>
        </w:rPr>
        <w:t xml:space="preserve"> người.</w:t>
      </w:r>
    </w:p>
    <w:p w:rsidR="00DC7B61" w:rsidRDefault="00DC7B61" w:rsidP="00DC7B6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NewRomanPS-ItalicMT" w:eastAsia="Times New Roman" w:hAnsi="TimesNewRomanPS-ItalicMT" w:cs="Times New Roman"/>
          <w:iCs/>
          <w:sz w:val="28"/>
          <w:szCs w:val="28"/>
        </w:rPr>
      </w:pPr>
      <w:r w:rsidRPr="00DF3A88">
        <w:rPr>
          <w:rFonts w:ascii="TimesNewRomanPS-ItalicMT" w:eastAsia="Times New Roman" w:hAnsi="TimesNewRomanPS-ItalicMT" w:cs="Times New Roman"/>
          <w:iCs/>
          <w:sz w:val="28"/>
          <w:szCs w:val="28"/>
        </w:rPr>
        <w:t>+ Bố trí vào các vị trí công việc khác: Không</w:t>
      </w:r>
    </w:p>
    <w:p w:rsidR="00F52614" w:rsidRDefault="00DC7B61"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Pr>
          <w:rFonts w:ascii="TimesNewRomanPS-ItalicMT" w:eastAsia="Times New Roman" w:hAnsi="TimesNewRomanPS-ItalicMT" w:cs="Times New Roman"/>
          <w:iCs/>
          <w:sz w:val="28"/>
          <w:szCs w:val="28"/>
          <w:lang w:val="vi-VN"/>
        </w:rPr>
        <w:lastRenderedPageBreak/>
        <w:t>*</w:t>
      </w:r>
      <w:r w:rsidRPr="00DF3A88">
        <w:rPr>
          <w:rFonts w:ascii="Times New Roman" w:eastAsia="Times New Roman" w:hAnsi="Times New Roman" w:cs="Times New Roman"/>
          <w:sz w:val="28"/>
          <w:szCs w:val="28"/>
        </w:rPr>
        <w:t xml:space="preserve"> Tổng số người trực tiếp tham gia hoạt động ở thôn (mới) trên địa bàn xã: </w:t>
      </w:r>
      <w:r>
        <w:rPr>
          <w:rFonts w:ascii="Times New Roman" w:eastAsia="Times New Roman" w:hAnsi="Times New Roman" w:cs="Times New Roman"/>
          <w:sz w:val="28"/>
          <w:szCs w:val="28"/>
          <w:lang w:val="vi-VN"/>
        </w:rPr>
        <w:t>18</w:t>
      </w:r>
      <w:r w:rsidRPr="00DF3A88">
        <w:rPr>
          <w:rFonts w:ascii="Times New Roman" w:eastAsia="Times New Roman" w:hAnsi="Times New Roman" w:cs="Times New Roman"/>
          <w:sz w:val="28"/>
          <w:szCs w:val="28"/>
        </w:rPr>
        <w:t xml:space="preserve"> người </w:t>
      </w:r>
      <w:r w:rsidRPr="00DF3A88">
        <w:rPr>
          <w:rFonts w:ascii="Times New Roman" w:eastAsia="Times New Roman" w:hAnsi="Times New Roman" w:cs="Times New Roman"/>
          <w:i/>
          <w:sz w:val="28"/>
          <w:szCs w:val="28"/>
        </w:rPr>
        <w:t xml:space="preserve">(Trong đó: Bí thư chi bộ kiêm </w:t>
      </w:r>
      <w:r>
        <w:rPr>
          <w:rFonts w:ascii="Times New Roman" w:eastAsia="Times New Roman" w:hAnsi="Times New Roman" w:cs="Times New Roman"/>
          <w:i/>
          <w:sz w:val="28"/>
          <w:szCs w:val="28"/>
          <w:lang w:val="vi-VN"/>
        </w:rPr>
        <w:t>Tr</w:t>
      </w:r>
      <w:r>
        <w:rPr>
          <w:rFonts w:ascii="Times New Roman" w:eastAsia="Times New Roman" w:hAnsi="Times New Roman" w:cs="Times New Roman"/>
          <w:i/>
          <w:sz w:val="28"/>
          <w:szCs w:val="28"/>
        </w:rPr>
        <w:t>ưở</w:t>
      </w:r>
      <w:r>
        <w:rPr>
          <w:rFonts w:ascii="Times New Roman" w:eastAsia="Times New Roman" w:hAnsi="Times New Roman" w:cs="Times New Roman"/>
          <w:i/>
          <w:sz w:val="28"/>
          <w:szCs w:val="28"/>
          <w:lang w:val="vi-VN"/>
        </w:rPr>
        <w:t>ng ban công tác Mặt trận thôn</w:t>
      </w:r>
      <w:r w:rsidRPr="00DF3A88">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09</w:t>
      </w:r>
      <w:r w:rsidRPr="00DF3A88">
        <w:rPr>
          <w:rFonts w:ascii="Times New Roman" w:eastAsia="Times New Roman" w:hAnsi="Times New Roman" w:cs="Times New Roman"/>
          <w:i/>
          <w:sz w:val="28"/>
          <w:szCs w:val="28"/>
        </w:rPr>
        <w:t xml:space="preserve"> người; </w:t>
      </w:r>
      <w:r>
        <w:rPr>
          <w:rFonts w:ascii="Times New Roman" w:eastAsia="Times New Roman" w:hAnsi="Times New Roman" w:cs="Times New Roman"/>
          <w:i/>
          <w:sz w:val="28"/>
          <w:szCs w:val="28"/>
          <w:lang w:val="vi-VN"/>
        </w:rPr>
        <w:t>Trưởng thôn</w:t>
      </w:r>
      <w:r w:rsidRPr="00DF3A88">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vi-VN"/>
        </w:rPr>
        <w:t>09</w:t>
      </w:r>
      <w:r w:rsidRPr="00DF3A88">
        <w:rPr>
          <w:rFonts w:ascii="Times New Roman" w:eastAsia="Times New Roman" w:hAnsi="Times New Roman" w:cs="Times New Roman"/>
          <w:i/>
          <w:sz w:val="28"/>
          <w:szCs w:val="28"/>
        </w:rPr>
        <w:t xml:space="preserve"> người)</w:t>
      </w:r>
      <w:r w:rsidRPr="00DF3A88">
        <w:rPr>
          <w:rFonts w:ascii="Times New Roman" w:eastAsia="Times New Roman" w:hAnsi="Times New Roman" w:cs="Times New Roman"/>
          <w:sz w:val="28"/>
          <w:szCs w:val="28"/>
        </w:rPr>
        <w:t>;</w:t>
      </w:r>
    </w:p>
    <w:p w:rsidR="00F52614" w:rsidRPr="008D6CC6" w:rsidRDefault="00DC7B61"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4"/>
          <w:sz w:val="28"/>
          <w:szCs w:val="28"/>
        </w:rPr>
      </w:pPr>
      <w:r w:rsidRPr="008D6CC6">
        <w:rPr>
          <w:rFonts w:ascii="Times New Roman" w:eastAsia="Times New Roman" w:hAnsi="Times New Roman" w:cs="Times New Roman"/>
          <w:spacing w:val="-4"/>
          <w:sz w:val="28"/>
          <w:szCs w:val="28"/>
        </w:rPr>
        <w:t xml:space="preserve">- Phương án tiếp tục sử dụng người trực tiếp tham gia hoạt động ở thôn: </w:t>
      </w:r>
      <w:r w:rsidRPr="008D6CC6">
        <w:rPr>
          <w:rFonts w:ascii="Times New Roman" w:eastAsia="Times New Roman" w:hAnsi="Times New Roman" w:cs="Times New Roman"/>
          <w:spacing w:val="-4"/>
          <w:sz w:val="28"/>
          <w:szCs w:val="28"/>
          <w:lang w:val="vi-VN"/>
        </w:rPr>
        <w:t>18</w:t>
      </w:r>
      <w:r w:rsidRPr="008D6CC6">
        <w:rPr>
          <w:rFonts w:ascii="Times New Roman" w:eastAsia="Times New Roman" w:hAnsi="Times New Roman" w:cs="Times New Roman"/>
          <w:spacing w:val="-4"/>
          <w:sz w:val="28"/>
          <w:szCs w:val="28"/>
        </w:rPr>
        <w:t xml:space="preserve"> người;</w:t>
      </w:r>
    </w:p>
    <w:p w:rsidR="00DC7B61"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DF3A88">
        <w:rPr>
          <w:rFonts w:ascii="Times New Roman" w:eastAsia="Times New Roman" w:hAnsi="Times New Roman" w:cs="Times New Roman"/>
          <w:sz w:val="28"/>
          <w:szCs w:val="28"/>
        </w:rPr>
        <w:t xml:space="preserve">- Số lượng người trực tiếp tham gia hoạt động ở thôn không tiếp tục tham gia </w:t>
      </w:r>
      <w:r w:rsidRPr="00DF3A88">
        <w:rPr>
          <w:rFonts w:ascii="Times New Roman" w:eastAsia="Times New Roman" w:hAnsi="Times New Roman" w:cs="Times New Roman"/>
          <w:i/>
          <w:sz w:val="28"/>
          <w:szCs w:val="28"/>
        </w:rPr>
        <w:t>(nghỉ việc)</w:t>
      </w:r>
      <w:r w:rsidRPr="00DF3A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16</w:t>
      </w:r>
      <w:r w:rsidRPr="00DF3A88">
        <w:rPr>
          <w:rFonts w:ascii="Times New Roman" w:eastAsia="Times New Roman" w:hAnsi="Times New Roman" w:cs="Times New Roman"/>
          <w:sz w:val="28"/>
          <w:szCs w:val="28"/>
        </w:rPr>
        <w:t xml:space="preserve"> người.</w:t>
      </w:r>
    </w:p>
    <w:p w:rsidR="00F52614" w:rsidRDefault="00F52614"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val="vi-VN"/>
        </w:rPr>
        <w:t xml:space="preserve">3.2. </w:t>
      </w:r>
      <w:r w:rsidR="00DC7B61" w:rsidRPr="00DC7B61">
        <w:rPr>
          <w:rFonts w:ascii="Times New Roman" w:hAnsi="Times New Roman" w:cs="Times New Roman"/>
          <w:sz w:val="28"/>
          <w:szCs w:val="28"/>
        </w:rPr>
        <w:t>Về định hướng bố trí, chỉ định, bầu cử, tuyển chọn người hoạt động không chuyên trách và các chức danh khác ở</w:t>
      </w:r>
      <w:r>
        <w:rPr>
          <w:rFonts w:ascii="Times New Roman" w:hAnsi="Times New Roman" w:cs="Times New Roman"/>
          <w:sz w:val="28"/>
          <w:szCs w:val="28"/>
        </w:rPr>
        <w:t xml:space="preserve"> thôn</w:t>
      </w:r>
      <w:r w:rsidR="00DC7B61" w:rsidRPr="00DC7B61">
        <w:rPr>
          <w:rFonts w:ascii="Times New Roman" w:hAnsi="Times New Roman" w:cs="Times New Roman"/>
          <w:sz w:val="28"/>
          <w:szCs w:val="28"/>
        </w:rPr>
        <w:t xml:space="preserve">: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a) Đối với các chức danh: (1) Bí thư Chi bộ; (2) Trưởng Ban công tác mặt trận; (3) Thôn, Tổ đội trưởng; (4) Bí thư Chi đoàn Thanh niên, Chi hội trưởng Chi hội: Phụ nữ, Nông dân, Cựu chiến binh: Thực hiện theo Điều lệ Đảng, mặt trận tổ quốc, tổ chức chính trị - xã hội, quy định của pháp luật chuyên ngành có liên quan và hướng dẫn của cơ quan, ngành dọc cấp trên có thẩm quyền.</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 b) Đối với chức danh Trưởng thôn: Trên cơ sở chỉ đạo của Ban Thường vụ Đảng ủy xã, UBND xã chỉ định Trưởng thôn lâm thời để điều hành hoạt động củ</w:t>
      </w:r>
      <w:r w:rsidR="00563FB6">
        <w:rPr>
          <w:rFonts w:ascii="Times New Roman" w:hAnsi="Times New Roman" w:cs="Times New Roman"/>
          <w:sz w:val="28"/>
          <w:szCs w:val="28"/>
        </w:rPr>
        <w:t>a thôn</w:t>
      </w:r>
      <w:r w:rsidRPr="00DC7B61">
        <w:rPr>
          <w:rFonts w:ascii="Times New Roman" w:hAnsi="Times New Roman" w:cs="Times New Roman"/>
          <w:sz w:val="28"/>
          <w:szCs w:val="28"/>
        </w:rPr>
        <w:t xml:space="preserve"> mới cho đến khi bầu được Trưở</w:t>
      </w:r>
      <w:r w:rsidR="00563FB6">
        <w:rPr>
          <w:rFonts w:ascii="Times New Roman" w:hAnsi="Times New Roman" w:cs="Times New Roman"/>
          <w:sz w:val="28"/>
          <w:szCs w:val="28"/>
        </w:rPr>
        <w:t>ng thôn</w:t>
      </w:r>
      <w:r w:rsidRPr="00DC7B61">
        <w:rPr>
          <w:rFonts w:ascii="Times New Roman" w:hAnsi="Times New Roman" w:cs="Times New Roman"/>
          <w:sz w:val="28"/>
          <w:szCs w:val="28"/>
        </w:rPr>
        <w:t>. Thời gian chỉ định Trưởng thôn</w:t>
      </w:r>
      <w:r w:rsidR="00563FB6">
        <w:rPr>
          <w:rFonts w:ascii="Times New Roman" w:hAnsi="Times New Roman" w:cs="Times New Roman"/>
          <w:sz w:val="28"/>
          <w:szCs w:val="28"/>
        </w:rPr>
        <w:t xml:space="preserve"> </w:t>
      </w:r>
      <w:r w:rsidRPr="00DC7B61">
        <w:rPr>
          <w:rFonts w:ascii="Times New Roman" w:hAnsi="Times New Roman" w:cs="Times New Roman"/>
          <w:sz w:val="28"/>
          <w:szCs w:val="28"/>
        </w:rPr>
        <w:t xml:space="preserve">lâm thời không quá 06 tháng.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c) Đối với tổ bảo vệ an ninh, trật tự và các chức danh tổ trưởng, tổ phó, tổ viên: Kiện toàn, sắp xếp lại lực lượng này theo quy định của pháp luật về lực lượng tham gia bảo vệ an ninh, trật tự ở cơ sở và trên cơ sở phù hợp với diện tích, dân cư, tình hình phức tạp về an ninh, trật tự tại địa bàn khu dân cư.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d) Đối với Phó Trưởng thôn: Thực hiện theo Quy chế tổ chức và hoạt động của thôn</w:t>
      </w:r>
      <w:r w:rsidR="00563FB6">
        <w:rPr>
          <w:rFonts w:ascii="Times New Roman" w:hAnsi="Times New Roman" w:cs="Times New Roman"/>
          <w:sz w:val="28"/>
          <w:szCs w:val="28"/>
        </w:rPr>
        <w:t xml:space="preserve"> </w:t>
      </w:r>
      <w:r w:rsidRPr="00DC7B61">
        <w:rPr>
          <w:rFonts w:ascii="Times New Roman" w:hAnsi="Times New Roman" w:cs="Times New Roman"/>
          <w:sz w:val="28"/>
          <w:szCs w:val="28"/>
        </w:rPr>
        <w:t xml:space="preserve">do UBND tỉnh ban hành.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đ) Về định hướng nhiệm kỳ của Trưởng thôn: Thực hiện quy định của UBND tỉnh và hướng dẫn có liên quan.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e) Đối với tổ chức Chi hội khác như: Người cao tuổi, Khuyến học…: Thực hiện theo Điều lệ của tổ chức và hướng dẫn của cơ quan, ngành dọc cấp trên.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4. Về chính sách hỗ trợ nghỉ việc do sáp nhậ</w:t>
      </w:r>
      <w:r w:rsidR="00563FB6">
        <w:rPr>
          <w:rFonts w:ascii="Times New Roman" w:hAnsi="Times New Roman" w:cs="Times New Roman"/>
          <w:sz w:val="28"/>
          <w:szCs w:val="28"/>
        </w:rPr>
        <w:t>p thôn.</w:t>
      </w:r>
      <w:r w:rsidRPr="00DC7B61">
        <w:rPr>
          <w:rFonts w:ascii="Times New Roman" w:hAnsi="Times New Roman" w:cs="Times New Roman"/>
          <w:sz w:val="28"/>
          <w:szCs w:val="28"/>
        </w:rPr>
        <w:t xml:space="preserve"> </w:t>
      </w:r>
    </w:p>
    <w:p w:rsidR="00F52614"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4.1. Thực hiện theo quy định tại Điều 10 Nghị định số 154/2025/NĐ-CP ngày 15/6/2025 của Chính phủ về tinh giản biên chế. </w:t>
      </w:r>
    </w:p>
    <w:p w:rsidR="008D6CC6"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4.2. Chủ tịch UBND cấp xã căn cứ Quyết định số 31/2026/QĐ-CTUBND ngày 21/4/2026 của Chủ tịch UBND tỉnh để phê duyệt danh sách đối tượng và kinh phí thực hiện tinh giản biên chế đối với người hoạt động không chuyên trách ở thôn, tổ dân phố theo quy định tại Nghị định số 154/2025/NĐ-CP. </w:t>
      </w:r>
    </w:p>
    <w:p w:rsidR="00F52614" w:rsidRPr="006B0BBA" w:rsidRDefault="00DC7B61" w:rsidP="00C14271">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b/>
          <w:sz w:val="28"/>
          <w:szCs w:val="28"/>
        </w:rPr>
      </w:pPr>
      <w:r w:rsidRPr="00DC7B61">
        <w:rPr>
          <w:rFonts w:ascii="Times New Roman" w:hAnsi="Times New Roman" w:cs="Times New Roman"/>
          <w:sz w:val="28"/>
          <w:szCs w:val="28"/>
        </w:rPr>
        <w:t xml:space="preserve"> </w:t>
      </w:r>
      <w:r w:rsidR="00F52614">
        <w:rPr>
          <w:rFonts w:ascii="Times New Roman" w:hAnsi="Times New Roman" w:cs="Times New Roman"/>
          <w:b/>
          <w:sz w:val="28"/>
          <w:szCs w:val="28"/>
          <w:lang w:val="vi-VN"/>
        </w:rPr>
        <w:t>5</w:t>
      </w:r>
      <w:r w:rsidRPr="00F52614">
        <w:rPr>
          <w:rFonts w:ascii="Times New Roman" w:hAnsi="Times New Roman" w:cs="Times New Roman"/>
          <w:b/>
          <w:sz w:val="28"/>
          <w:szCs w:val="28"/>
        </w:rPr>
        <w:t xml:space="preserve">. Về chuyển đổi một số loại giấy tờ cơ bản của công dân và tổ </w:t>
      </w:r>
      <w:r w:rsidRPr="006B0BBA">
        <w:rPr>
          <w:rFonts w:ascii="Times New Roman" w:hAnsi="Times New Roman" w:cs="Times New Roman"/>
          <w:b/>
          <w:sz w:val="28"/>
          <w:szCs w:val="28"/>
        </w:rPr>
        <w:t>chức</w:t>
      </w:r>
    </w:p>
    <w:p w:rsidR="00F52614" w:rsidRDefault="00DC7B61"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hAnsi="Times New Roman" w:cs="Times New Roman"/>
          <w:sz w:val="28"/>
          <w:szCs w:val="28"/>
        </w:rPr>
      </w:pPr>
      <w:r w:rsidRPr="00DC7B61">
        <w:rPr>
          <w:rFonts w:ascii="Times New Roman" w:hAnsi="Times New Roman" w:cs="Times New Roman"/>
          <w:sz w:val="28"/>
          <w:szCs w:val="28"/>
        </w:rPr>
        <w:t xml:space="preserve"> UBND xã chỉ đạo, phối hợp với cơ quan, đơn vị có liên quan lập kế hoạch, thông báo, hướng dẫn người dân chuyển đổi theo quy định; tiến hành thực </w:t>
      </w:r>
      <w:r w:rsidR="00F52614">
        <w:rPr>
          <w:rFonts w:ascii="Times New Roman" w:hAnsi="Times New Roman" w:cs="Times New Roman"/>
          <w:sz w:val="28"/>
          <w:szCs w:val="28"/>
          <w:lang w:val="vi-VN"/>
        </w:rPr>
        <w:t>h</w:t>
      </w:r>
      <w:r w:rsidRPr="00DC7B61">
        <w:rPr>
          <w:rFonts w:ascii="Times New Roman" w:hAnsi="Times New Roman" w:cs="Times New Roman"/>
          <w:sz w:val="28"/>
          <w:szCs w:val="28"/>
        </w:rPr>
        <w:t xml:space="preserve">iện chuyển đổi giấy tờ cho người dân, tổ chức phục vụ tại cấp xã. </w:t>
      </w:r>
    </w:p>
    <w:p w:rsidR="00F52614" w:rsidRP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sz w:val="28"/>
          <w:szCs w:val="28"/>
          <w:lang w:val="vi-VN"/>
        </w:rPr>
      </w:pPr>
      <w:r w:rsidRPr="0077669B">
        <w:rPr>
          <w:rFonts w:ascii="Times New Roman" w:eastAsia="Times New Roman" w:hAnsi="Times New Roman" w:cs="Times New Roman"/>
          <w:b/>
          <w:sz w:val="28"/>
          <w:szCs w:val="28"/>
        </w:rPr>
        <w:t>II. KIẾN NGHỊ, ĐỀ XUẤT</w:t>
      </w:r>
      <w:r w:rsidR="00F52614">
        <w:rPr>
          <w:rFonts w:ascii="Times New Roman" w:eastAsia="Times New Roman" w:hAnsi="Times New Roman" w:cs="Times New Roman"/>
          <w:b/>
          <w:sz w:val="28"/>
          <w:szCs w:val="28"/>
          <w:lang w:val="vi-VN"/>
        </w:rPr>
        <w:t xml:space="preserve"> </w:t>
      </w:r>
    </w:p>
    <w:p w:rsid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sz w:val="28"/>
          <w:szCs w:val="24"/>
        </w:rPr>
      </w:pPr>
      <w:r w:rsidRPr="0077669B">
        <w:rPr>
          <w:rFonts w:ascii="Times New Roman" w:eastAsia="Times New Roman" w:hAnsi="Times New Roman" w:cs="Times New Roman"/>
          <w:b/>
          <w:sz w:val="28"/>
          <w:szCs w:val="24"/>
        </w:rPr>
        <w:t>1. UBND tỉnh</w:t>
      </w:r>
    </w:p>
    <w:p w:rsidR="00563FB6"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77669B">
        <w:rPr>
          <w:rFonts w:ascii="Times New Roman" w:eastAsia="Times New Roman" w:hAnsi="Times New Roman" w:cs="Times New Roman"/>
          <w:sz w:val="28"/>
          <w:szCs w:val="28"/>
        </w:rPr>
        <w:t xml:space="preserve">Chỉ đạo Sở </w:t>
      </w:r>
      <w:r>
        <w:rPr>
          <w:rFonts w:ascii="Times New Roman" w:eastAsia="Times New Roman" w:hAnsi="Times New Roman" w:cs="Times New Roman"/>
          <w:sz w:val="28"/>
          <w:szCs w:val="28"/>
          <w:lang w:val="vi-VN"/>
        </w:rPr>
        <w:t>Tài chính</w:t>
      </w:r>
      <w:r w:rsidRPr="0077669B">
        <w:rPr>
          <w:rFonts w:ascii="Times New Roman" w:eastAsia="Times New Roman" w:hAnsi="Times New Roman" w:cs="Times New Roman"/>
          <w:sz w:val="28"/>
          <w:szCs w:val="28"/>
        </w:rPr>
        <w:t xml:space="preserve"> quan tâm </w:t>
      </w:r>
      <w:r>
        <w:rPr>
          <w:rFonts w:ascii="Times New Roman" w:eastAsia="Times New Roman" w:hAnsi="Times New Roman" w:cs="Times New Roman"/>
          <w:sz w:val="28"/>
          <w:szCs w:val="28"/>
          <w:lang w:val="vi-VN"/>
        </w:rPr>
        <w:t xml:space="preserve">phân bổ kinh phí để </w:t>
      </w:r>
      <w:r w:rsidRPr="0077669B">
        <w:rPr>
          <w:rFonts w:ascii="Times New Roman" w:eastAsia="Times New Roman" w:hAnsi="Times New Roman" w:cs="Times New Roman"/>
          <w:sz w:val="28"/>
          <w:szCs w:val="28"/>
        </w:rPr>
        <w:t xml:space="preserve">giải quyết chế độ, chính sách đối với những người hoạt động không chuyên trách </w:t>
      </w:r>
      <w:r>
        <w:rPr>
          <w:rFonts w:ascii="Times New Roman" w:eastAsia="Times New Roman" w:hAnsi="Times New Roman" w:cs="Times New Roman"/>
          <w:sz w:val="28"/>
          <w:szCs w:val="28"/>
        </w:rPr>
        <w:t xml:space="preserve">thôn phải nghỉ việc do dôi dư </w:t>
      </w:r>
      <w:r w:rsidRPr="0077669B">
        <w:rPr>
          <w:rFonts w:ascii="Times New Roman" w:eastAsia="Times New Roman" w:hAnsi="Times New Roman" w:cs="Times New Roman"/>
          <w:sz w:val="28"/>
          <w:szCs w:val="28"/>
        </w:rPr>
        <w:t>kịp thời.</w:t>
      </w:r>
    </w:p>
    <w:p w:rsid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z w:val="28"/>
          <w:szCs w:val="28"/>
        </w:rPr>
      </w:pPr>
      <w:r w:rsidRPr="0077669B">
        <w:rPr>
          <w:rFonts w:ascii="Times New Roman" w:eastAsia="Times New Roman" w:hAnsi="Times New Roman" w:cs="Times New Roman"/>
          <w:sz w:val="28"/>
          <w:szCs w:val="28"/>
        </w:rPr>
        <w:t xml:space="preserve">Hỗ trợ kinh phí thay thế biển tên, nhà văn hóa và các hạng mục cần điều chỉnh sau </w:t>
      </w:r>
      <w:r>
        <w:rPr>
          <w:rFonts w:ascii="Times New Roman" w:eastAsia="Times New Roman" w:hAnsi="Times New Roman" w:cs="Times New Roman"/>
          <w:sz w:val="28"/>
          <w:szCs w:val="28"/>
          <w:lang w:val="vi-VN"/>
        </w:rPr>
        <w:t>sắp xếp</w:t>
      </w:r>
      <w:r w:rsidRPr="0077669B">
        <w:rPr>
          <w:rFonts w:ascii="Times New Roman" w:eastAsia="Times New Roman" w:hAnsi="Times New Roman" w:cs="Times New Roman"/>
          <w:sz w:val="28"/>
          <w:szCs w:val="28"/>
        </w:rPr>
        <w:t>.</w:t>
      </w:r>
    </w:p>
    <w:p w:rsid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sz w:val="28"/>
          <w:szCs w:val="28"/>
          <w:lang w:val="nl-NL"/>
        </w:rPr>
      </w:pPr>
      <w:r w:rsidRPr="0077669B">
        <w:rPr>
          <w:rFonts w:ascii="Times New Roman" w:eastAsia="Times New Roman" w:hAnsi="Times New Roman" w:cs="Times New Roman"/>
          <w:b/>
          <w:sz w:val="28"/>
          <w:szCs w:val="28"/>
        </w:rPr>
        <w:lastRenderedPageBreak/>
        <w:t>2</w:t>
      </w:r>
      <w:r w:rsidRPr="0077669B">
        <w:rPr>
          <w:rFonts w:ascii="Times New Roman" w:eastAsia="Times New Roman" w:hAnsi="Times New Roman" w:cs="Times New Roman"/>
          <w:b/>
          <w:sz w:val="28"/>
          <w:szCs w:val="28"/>
          <w:lang w:val="nl-NL"/>
        </w:rPr>
        <w:t>. Các cơ quan, đơn vị đóng trên địa bàn xã</w:t>
      </w:r>
    </w:p>
    <w:p w:rsid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spacing w:val="-2"/>
          <w:sz w:val="28"/>
          <w:szCs w:val="28"/>
          <w:lang w:val="nl-NL"/>
        </w:rPr>
      </w:pPr>
      <w:r w:rsidRPr="0077669B">
        <w:rPr>
          <w:rFonts w:ascii="Times New Roman" w:eastAsia="Times New Roman" w:hAnsi="Times New Roman" w:cs="Times New Roman"/>
          <w:spacing w:val="-2"/>
          <w:sz w:val="28"/>
          <w:szCs w:val="28"/>
          <w:lang w:val="nl-NL"/>
        </w:rPr>
        <w:t>Căn cứ chức năng, nhiệm vụ của từng cơ quan, đơn vị</w:t>
      </w:r>
      <w:r w:rsidRPr="0077669B">
        <w:rPr>
          <w:rFonts w:ascii="Times New Roman" w:eastAsia="Times New Roman" w:hAnsi="Times New Roman" w:cs="Times New Roman"/>
          <w:b/>
          <w:spacing w:val="-2"/>
          <w:sz w:val="28"/>
          <w:szCs w:val="28"/>
          <w:lang w:val="nl-NL"/>
        </w:rPr>
        <w:t xml:space="preserve"> </w:t>
      </w:r>
      <w:r w:rsidRPr="0077669B">
        <w:rPr>
          <w:rFonts w:ascii="Times New Roman" w:eastAsia="Times New Roman" w:hAnsi="Times New Roman" w:cs="Times New Roman"/>
          <w:spacing w:val="-2"/>
          <w:sz w:val="28"/>
          <w:szCs w:val="28"/>
          <w:lang w:val="nl-NL"/>
        </w:rPr>
        <w:t>tạo điều kiện thuận lợi cho người dân làm các thủ tục hành chính liên quan đến thay đổi thông tin</w:t>
      </w:r>
      <w:r>
        <w:rPr>
          <w:rFonts w:ascii="Times New Roman" w:eastAsia="Times New Roman" w:hAnsi="Times New Roman" w:cs="Times New Roman"/>
          <w:spacing w:val="-2"/>
          <w:sz w:val="28"/>
          <w:szCs w:val="28"/>
          <w:lang w:val="nl-NL"/>
        </w:rPr>
        <w:t>,</w:t>
      </w:r>
      <w:r w:rsidRPr="0077669B">
        <w:rPr>
          <w:rFonts w:ascii="Times New Roman" w:eastAsia="Times New Roman" w:hAnsi="Times New Roman" w:cs="Times New Roman"/>
          <w:spacing w:val="-2"/>
          <w:sz w:val="28"/>
          <w:szCs w:val="28"/>
          <w:lang w:val="nl-NL"/>
        </w:rPr>
        <w:t xml:space="preserve"> địa chỉ.</w:t>
      </w:r>
    </w:p>
    <w:p w:rsidR="00F52614"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
          <w:sz w:val="28"/>
          <w:szCs w:val="28"/>
          <w:lang w:val="nl-NL"/>
        </w:rPr>
      </w:pPr>
      <w:r w:rsidRPr="0077669B">
        <w:rPr>
          <w:rFonts w:ascii="Times New Roman" w:eastAsia="Times New Roman" w:hAnsi="Times New Roman" w:cs="Times New Roman"/>
          <w:b/>
          <w:sz w:val="28"/>
          <w:szCs w:val="28"/>
          <w:lang w:val="nl-NL"/>
        </w:rPr>
        <w:t>3. HĐND xã</w:t>
      </w:r>
    </w:p>
    <w:p w:rsidR="003C4475"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Cs/>
          <w:sz w:val="28"/>
          <w:szCs w:val="28"/>
          <w:lang w:val="vi-VN"/>
        </w:rPr>
      </w:pPr>
      <w:r w:rsidRPr="0077669B">
        <w:rPr>
          <w:rFonts w:ascii="Times New Roman" w:eastAsia="Times New Roman" w:hAnsi="Times New Roman" w:cs="Times New Roman"/>
          <w:bCs/>
          <w:sz w:val="28"/>
          <w:szCs w:val="28"/>
          <w:lang w:val="vi-VN"/>
        </w:rPr>
        <w:t xml:space="preserve">Đề nghị Hội đồng nhân dân xã thông qua Nghị quyết về </w:t>
      </w:r>
      <w:r w:rsidRPr="0077669B">
        <w:rPr>
          <w:rFonts w:ascii="Times New Roman" w:eastAsia="Times New Roman" w:hAnsi="Times New Roman" w:cs="Times New Roman"/>
          <w:bCs/>
          <w:sz w:val="28"/>
          <w:szCs w:val="28"/>
        </w:rPr>
        <w:t>Đề án sắp xếp thôn</w:t>
      </w:r>
      <w:r w:rsidRPr="0077669B">
        <w:rPr>
          <w:rFonts w:ascii="Times New Roman" w:eastAsia="Times New Roman" w:hAnsi="Times New Roman" w:cs="Times New Roman"/>
          <w:bCs/>
          <w:sz w:val="28"/>
          <w:szCs w:val="28"/>
          <w:lang w:val="vi-VN"/>
        </w:rPr>
        <w:t xml:space="preserve"> trên địa bàn xã </w:t>
      </w:r>
      <w:r>
        <w:rPr>
          <w:rFonts w:ascii="Times New Roman" w:eastAsia="Times New Roman" w:hAnsi="Times New Roman" w:cs="Times New Roman"/>
          <w:bCs/>
          <w:sz w:val="28"/>
          <w:szCs w:val="28"/>
          <w:lang w:val="vi-VN"/>
        </w:rPr>
        <w:t>Hà Long</w:t>
      </w:r>
      <w:r w:rsidRPr="0077669B">
        <w:rPr>
          <w:rFonts w:ascii="Times New Roman" w:eastAsia="Times New Roman" w:hAnsi="Times New Roman" w:cs="Times New Roman"/>
          <w:bCs/>
          <w:sz w:val="28"/>
          <w:szCs w:val="28"/>
          <w:lang w:val="vi-VN"/>
        </w:rPr>
        <w:t>.</w:t>
      </w:r>
    </w:p>
    <w:p w:rsidR="00F85815" w:rsidRPr="0077669B" w:rsidRDefault="00F85815" w:rsidP="00F5261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both"/>
        <w:rPr>
          <w:rFonts w:ascii="Times New Roman" w:eastAsia="Times New Roman" w:hAnsi="Times New Roman" w:cs="Times New Roman"/>
          <w:bCs/>
          <w:sz w:val="28"/>
          <w:szCs w:val="28"/>
          <w:lang w:val="vi-VN"/>
        </w:rPr>
      </w:pPr>
      <w:r w:rsidRPr="0077669B">
        <w:rPr>
          <w:rFonts w:ascii="Times New Roman" w:eastAsia="Times New Roman" w:hAnsi="Times New Roman" w:cs="Times New Roman"/>
          <w:color w:val="000000"/>
          <w:sz w:val="28"/>
          <w:szCs w:val="28"/>
        </w:rPr>
        <w:t>Trên đây là Đề án sắp xếp</w:t>
      </w:r>
      <w:r>
        <w:rPr>
          <w:rFonts w:ascii="Times New Roman" w:eastAsia="Times New Roman" w:hAnsi="Times New Roman" w:cs="Times New Roman"/>
          <w:color w:val="000000"/>
          <w:sz w:val="28"/>
          <w:szCs w:val="28"/>
        </w:rPr>
        <w:t xml:space="preserve"> </w:t>
      </w:r>
      <w:r w:rsidRPr="0077669B">
        <w:rPr>
          <w:rFonts w:ascii="Times New Roman" w:eastAsia="Times New Roman" w:hAnsi="Times New Roman" w:cs="Times New Roman"/>
          <w:color w:val="000000"/>
          <w:sz w:val="28"/>
          <w:szCs w:val="28"/>
        </w:rPr>
        <w:t xml:space="preserve"> thôn trên địa bàn xã </w:t>
      </w:r>
      <w:r>
        <w:rPr>
          <w:rFonts w:ascii="Times New Roman" w:eastAsia="Times New Roman" w:hAnsi="Times New Roman" w:cs="Times New Roman"/>
          <w:color w:val="000000"/>
          <w:sz w:val="28"/>
          <w:szCs w:val="28"/>
          <w:lang w:val="vi-VN"/>
        </w:rPr>
        <w:t>Hà Long</w:t>
      </w:r>
      <w:r>
        <w:rPr>
          <w:rFonts w:ascii="Times New Roman" w:eastAsia="Times New Roman" w:hAnsi="Times New Roman" w:cs="Times New Roman"/>
          <w:color w:val="000000"/>
          <w:sz w:val="28"/>
          <w:szCs w:val="28"/>
        </w:rPr>
        <w:t>,</w:t>
      </w:r>
      <w:r w:rsidRPr="0077669B">
        <w:rPr>
          <w:rFonts w:ascii="Times New Roman" w:eastAsia="Times New Roman" w:hAnsi="Times New Roman" w:cs="Times New Roman"/>
          <w:color w:val="000000"/>
          <w:sz w:val="28"/>
          <w:szCs w:val="28"/>
        </w:rPr>
        <w:t xml:space="preserve"> kính trình </w:t>
      </w:r>
      <w:r>
        <w:rPr>
          <w:rFonts w:ascii="Times New Roman" w:eastAsia="Times New Roman" w:hAnsi="Times New Roman" w:cs="Times New Roman"/>
          <w:color w:val="000000"/>
          <w:sz w:val="28"/>
          <w:szCs w:val="28"/>
          <w:lang w:val="vi-VN"/>
        </w:rPr>
        <w:t>HĐND</w:t>
      </w:r>
      <w:r w:rsidRPr="0077669B">
        <w:rPr>
          <w:rFonts w:ascii="Times New Roman" w:eastAsia="Times New Roman" w:hAnsi="Times New Roman" w:cs="Times New Roman"/>
          <w:color w:val="000000"/>
          <w:sz w:val="28"/>
          <w:szCs w:val="28"/>
        </w:rPr>
        <w:t xml:space="preserve"> xã xem xét quyết định./.</w:t>
      </w:r>
    </w:p>
    <w:p w:rsidR="00F85815" w:rsidRDefault="00F85815" w:rsidP="0076530A">
      <w:pPr>
        <w:spacing w:after="0" w:line="240" w:lineRule="auto"/>
        <w:jc w:val="both"/>
        <w:rPr>
          <w:rFonts w:ascii="Times New Roman" w:hAnsi="Times New Roman" w:cs="Times New Roman"/>
          <w:sz w:val="28"/>
          <w:szCs w:val="28"/>
        </w:rPr>
      </w:pPr>
      <w:r w:rsidRPr="00F52614">
        <w:rPr>
          <w:rFonts w:ascii="Times New Roman" w:hAnsi="Times New Roman" w:cs="Times New Roman"/>
          <w:b/>
          <w:bCs/>
          <w:i/>
          <w:iCs/>
          <w:sz w:val="24"/>
          <w:szCs w:val="28"/>
        </w:rPr>
        <w:t>Nơi nhận:</w:t>
      </w:r>
      <w:r w:rsidRPr="00F52614">
        <w:rPr>
          <w:rFonts w:ascii="Times New Roman" w:hAnsi="Times New Roman" w:cs="Times New Roman"/>
          <w:sz w:val="24"/>
          <w:szCs w:val="28"/>
        </w:rPr>
        <w:t xml:space="preserve"> </w:t>
      </w:r>
      <w:r>
        <w:rPr>
          <w:rFonts w:ascii="Times New Roman" w:hAnsi="Times New Roman" w:cs="Times New Roman"/>
          <w:sz w:val="28"/>
          <w:szCs w:val="28"/>
        </w:rPr>
        <w:t xml:space="preserve">                                                                 </w:t>
      </w:r>
      <w:r w:rsidR="00F52614">
        <w:rPr>
          <w:rFonts w:ascii="Times New Roman" w:hAnsi="Times New Roman" w:cs="Times New Roman"/>
          <w:sz w:val="28"/>
          <w:szCs w:val="28"/>
          <w:lang w:val="vi-VN"/>
        </w:rPr>
        <w:t xml:space="preserve">  </w:t>
      </w:r>
      <w:r>
        <w:rPr>
          <w:rFonts w:ascii="Times New Roman" w:hAnsi="Times New Roman" w:cs="Times New Roman"/>
          <w:b/>
          <w:bCs/>
          <w:sz w:val="28"/>
          <w:szCs w:val="28"/>
        </w:rPr>
        <w:t>TM. ỦY BAN NHÂN DÂN</w:t>
      </w:r>
    </w:p>
    <w:p w:rsidR="00F85815" w:rsidRDefault="00F85815" w:rsidP="0076530A">
      <w:pPr>
        <w:spacing w:after="0" w:line="240" w:lineRule="auto"/>
        <w:jc w:val="both"/>
        <w:rPr>
          <w:rFonts w:ascii="Times New Roman" w:hAnsi="Times New Roman" w:cs="Times New Roman"/>
          <w:b/>
          <w:bCs/>
          <w:sz w:val="28"/>
          <w:szCs w:val="28"/>
        </w:rPr>
      </w:pPr>
      <w:r>
        <w:rPr>
          <w:rFonts w:ascii="Times New Roman" w:hAnsi="Times New Roman" w:cs="Times New Roman"/>
        </w:rPr>
        <w:t>- UBND tỉnh (để B/c);</w:t>
      </w:r>
      <w:r>
        <w:rPr>
          <w:rFonts w:ascii="Times New Roman" w:hAnsi="Times New Roman" w:cs="Times New Roman"/>
          <w:sz w:val="28"/>
          <w:szCs w:val="28"/>
        </w:rPr>
        <w:t xml:space="preserve">                                                                  </w:t>
      </w:r>
      <w:r>
        <w:rPr>
          <w:rFonts w:ascii="Times New Roman" w:hAnsi="Times New Roman" w:cs="Times New Roman"/>
          <w:b/>
          <w:bCs/>
          <w:sz w:val="28"/>
          <w:szCs w:val="28"/>
        </w:rPr>
        <w:t>CHỦ TỊCH</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xml:space="preserve">- Sở Nội vụ (để B/c); </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xml:space="preserve">- Thường trực Đảng ủy, HĐND xã (để B/c); </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Chủ tịch, các PCT UBND xã (để Th/h);</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xml:space="preserve">- Ủy ban MTTQ Việt Nam xã (để Ph/h); </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Các phòng, đơn vị thuộc UBND xã (để Th/h);</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xml:space="preserve">- Các thôn trên địa bàn xã (để Th/h); </w:t>
      </w:r>
    </w:p>
    <w:p w:rsidR="00F85815" w:rsidRDefault="00F85815" w:rsidP="0076530A">
      <w:pPr>
        <w:spacing w:after="0" w:line="240" w:lineRule="auto"/>
        <w:jc w:val="both"/>
        <w:rPr>
          <w:rFonts w:ascii="Times New Roman" w:hAnsi="Times New Roman" w:cs="Times New Roman"/>
        </w:rPr>
      </w:pPr>
      <w:r>
        <w:rPr>
          <w:rFonts w:ascii="Times New Roman" w:hAnsi="Times New Roman" w:cs="Times New Roman"/>
        </w:rPr>
        <w:t xml:space="preserve">- Lưu: VT. VHXH. </w:t>
      </w:r>
    </w:p>
    <w:p w:rsidR="00F85815" w:rsidRDefault="00F85815" w:rsidP="0076530A">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Hoàng Anh Tuấn </w:t>
      </w:r>
    </w:p>
    <w:p w:rsidR="001168B2" w:rsidRDefault="001168B2" w:rsidP="0076530A">
      <w:pPr>
        <w:spacing w:after="0" w:line="240" w:lineRule="auto"/>
      </w:pPr>
    </w:p>
    <w:sectPr w:rsidR="001168B2" w:rsidSect="00A27104">
      <w:headerReference w:type="default" r:id="rId8"/>
      <w:pgSz w:w="11907" w:h="16840" w:code="9"/>
      <w:pgMar w:top="1134" w:right="851"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3C7" w:rsidRDefault="003B03C7" w:rsidP="00682B35">
      <w:pPr>
        <w:spacing w:after="0" w:line="240" w:lineRule="auto"/>
      </w:pPr>
      <w:r>
        <w:separator/>
      </w:r>
    </w:p>
  </w:endnote>
  <w:endnote w:type="continuationSeparator" w:id="0">
    <w:p w:rsidR="003B03C7" w:rsidRDefault="003B03C7" w:rsidP="0068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ter">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3C7" w:rsidRDefault="003B03C7" w:rsidP="00682B35">
      <w:pPr>
        <w:spacing w:after="0" w:line="240" w:lineRule="auto"/>
      </w:pPr>
      <w:r>
        <w:separator/>
      </w:r>
    </w:p>
  </w:footnote>
  <w:footnote w:type="continuationSeparator" w:id="0">
    <w:p w:rsidR="003B03C7" w:rsidRDefault="003B03C7" w:rsidP="0068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422549"/>
      <w:docPartObj>
        <w:docPartGallery w:val="Page Numbers (Top of Page)"/>
        <w:docPartUnique/>
      </w:docPartObj>
    </w:sdtPr>
    <w:sdtEndPr>
      <w:rPr>
        <w:noProof/>
      </w:rPr>
    </w:sdtEndPr>
    <w:sdtContent>
      <w:p w:rsidR="00B274A7" w:rsidRDefault="00B274A7">
        <w:pPr>
          <w:pStyle w:val="Header"/>
          <w:jc w:val="center"/>
        </w:pPr>
        <w:r>
          <w:fldChar w:fldCharType="begin"/>
        </w:r>
        <w:r>
          <w:instrText xml:space="preserve"> PAGE   \* MERGEFORMAT </w:instrText>
        </w:r>
        <w:r>
          <w:fldChar w:fldCharType="separate"/>
        </w:r>
        <w:r w:rsidR="0004263E">
          <w:rPr>
            <w:noProof/>
          </w:rPr>
          <w:t>2</w:t>
        </w:r>
        <w:r>
          <w:rPr>
            <w:noProof/>
          </w:rPr>
          <w:fldChar w:fldCharType="end"/>
        </w:r>
      </w:p>
    </w:sdtContent>
  </w:sdt>
  <w:p w:rsidR="00B274A7" w:rsidRDefault="00B274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D57"/>
    <w:multiLevelType w:val="hybridMultilevel"/>
    <w:tmpl w:val="07B054D6"/>
    <w:lvl w:ilvl="0" w:tplc="6C464302">
      <w:start w:val="1"/>
      <w:numFmt w:val="bullet"/>
      <w:suff w:val="space"/>
      <w:lvlText w:val="-"/>
      <w:lvlJc w:val="left"/>
      <w:pPr>
        <w:ind w:left="1211" w:hanging="36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657359"/>
    <w:multiLevelType w:val="multilevel"/>
    <w:tmpl w:val="E81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E6487"/>
    <w:multiLevelType w:val="multilevel"/>
    <w:tmpl w:val="AEB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14D27"/>
    <w:multiLevelType w:val="hybridMultilevel"/>
    <w:tmpl w:val="1504C378"/>
    <w:lvl w:ilvl="0" w:tplc="68F84B64">
      <w:start w:val="1"/>
      <w:numFmt w:val="lowerLetter"/>
      <w:lvlText w:val="%1)"/>
      <w:lvlJc w:val="left"/>
      <w:pPr>
        <w:ind w:left="3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E9604B6">
      <w:start w:val="1"/>
      <w:numFmt w:val="lowerLetter"/>
      <w:lvlText w:val="%2"/>
      <w:lvlJc w:val="left"/>
      <w:pPr>
        <w:ind w:left="2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4C40D4">
      <w:start w:val="1"/>
      <w:numFmt w:val="lowerRoman"/>
      <w:lvlText w:val="%3"/>
      <w:lvlJc w:val="left"/>
      <w:pPr>
        <w:ind w:left="27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2A27384">
      <w:start w:val="1"/>
      <w:numFmt w:val="decimal"/>
      <w:lvlText w:val="%4"/>
      <w:lvlJc w:val="left"/>
      <w:pPr>
        <w:ind w:left="3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147172">
      <w:start w:val="1"/>
      <w:numFmt w:val="lowerLetter"/>
      <w:lvlText w:val="%5"/>
      <w:lvlJc w:val="left"/>
      <w:pPr>
        <w:ind w:left="41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BB0CDEC">
      <w:start w:val="1"/>
      <w:numFmt w:val="lowerRoman"/>
      <w:lvlText w:val="%6"/>
      <w:lvlJc w:val="left"/>
      <w:pPr>
        <w:ind w:left="48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064DDA">
      <w:start w:val="1"/>
      <w:numFmt w:val="decimal"/>
      <w:lvlText w:val="%7"/>
      <w:lvlJc w:val="left"/>
      <w:pPr>
        <w:ind w:left="56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41A2D08">
      <w:start w:val="1"/>
      <w:numFmt w:val="lowerLetter"/>
      <w:lvlText w:val="%8"/>
      <w:lvlJc w:val="left"/>
      <w:pPr>
        <w:ind w:left="63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D568192">
      <w:start w:val="1"/>
      <w:numFmt w:val="lowerRoman"/>
      <w:lvlText w:val="%9"/>
      <w:lvlJc w:val="left"/>
      <w:pPr>
        <w:ind w:left="7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203358"/>
    <w:multiLevelType w:val="multilevel"/>
    <w:tmpl w:val="F16C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D44DA"/>
    <w:multiLevelType w:val="multilevel"/>
    <w:tmpl w:val="546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E1E11"/>
    <w:multiLevelType w:val="hybridMultilevel"/>
    <w:tmpl w:val="5A421416"/>
    <w:lvl w:ilvl="0" w:tplc="30989C1A">
      <w:start w:val="1"/>
      <w:numFmt w:val="bullet"/>
      <w:suff w:val="space"/>
      <w:lvlText w:val="-"/>
      <w:lvlJc w:val="left"/>
      <w:pPr>
        <w:ind w:left="1243"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284F2130"/>
    <w:multiLevelType w:val="multilevel"/>
    <w:tmpl w:val="D68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E4DA2"/>
    <w:multiLevelType w:val="multilevel"/>
    <w:tmpl w:val="FADC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C209C"/>
    <w:multiLevelType w:val="hybridMultilevel"/>
    <w:tmpl w:val="9EB05EDE"/>
    <w:lvl w:ilvl="0" w:tplc="689A63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5271E4"/>
    <w:multiLevelType w:val="multilevel"/>
    <w:tmpl w:val="1DC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51438"/>
    <w:multiLevelType w:val="hybridMultilevel"/>
    <w:tmpl w:val="AB660084"/>
    <w:lvl w:ilvl="0" w:tplc="8E084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B4F9D"/>
    <w:multiLevelType w:val="multilevel"/>
    <w:tmpl w:val="DA7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21543"/>
    <w:multiLevelType w:val="multilevel"/>
    <w:tmpl w:val="B06C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44024A"/>
    <w:multiLevelType w:val="multilevel"/>
    <w:tmpl w:val="FDE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315982"/>
    <w:multiLevelType w:val="hybridMultilevel"/>
    <w:tmpl w:val="0D98C54C"/>
    <w:lvl w:ilvl="0" w:tplc="F1E6A59A">
      <w:start w:val="1"/>
      <w:numFmt w:val="bullet"/>
      <w:suff w:val="space"/>
      <w:lvlText w:val="-"/>
      <w:lvlJc w:val="left"/>
      <w:pPr>
        <w:ind w:left="1243"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6" w15:restartNumberingAfterBreak="0">
    <w:nsid w:val="70763F80"/>
    <w:multiLevelType w:val="multilevel"/>
    <w:tmpl w:val="89C6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520706"/>
    <w:multiLevelType w:val="hybridMultilevel"/>
    <w:tmpl w:val="B11E3FC0"/>
    <w:lvl w:ilvl="0" w:tplc="98A6B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7076A5"/>
    <w:multiLevelType w:val="multilevel"/>
    <w:tmpl w:val="D288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13"/>
  </w:num>
  <w:num w:numId="4">
    <w:abstractNumId w:val="12"/>
  </w:num>
  <w:num w:numId="5">
    <w:abstractNumId w:val="18"/>
  </w:num>
  <w:num w:numId="6">
    <w:abstractNumId w:val="4"/>
  </w:num>
  <w:num w:numId="7">
    <w:abstractNumId w:val="1"/>
  </w:num>
  <w:num w:numId="8">
    <w:abstractNumId w:val="10"/>
  </w:num>
  <w:num w:numId="9">
    <w:abstractNumId w:val="16"/>
  </w:num>
  <w:num w:numId="10">
    <w:abstractNumId w:val="14"/>
  </w:num>
  <w:num w:numId="11">
    <w:abstractNumId w:val="8"/>
  </w:num>
  <w:num w:numId="12">
    <w:abstractNumId w:val="2"/>
  </w:num>
  <w:num w:numId="13">
    <w:abstractNumId w:val="7"/>
  </w:num>
  <w:num w:numId="14">
    <w:abstractNumId w:val="5"/>
  </w:num>
  <w:num w:numId="15">
    <w:abstractNumId w:val="17"/>
  </w:num>
  <w:num w:numId="16">
    <w:abstractNumId w:val="9"/>
  </w:num>
  <w:num w:numId="17">
    <w:abstractNumId w:val="1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15"/>
    <w:rsid w:val="0004263E"/>
    <w:rsid w:val="000E3F3A"/>
    <w:rsid w:val="001168B2"/>
    <w:rsid w:val="00141419"/>
    <w:rsid w:val="0016631A"/>
    <w:rsid w:val="001D25C7"/>
    <w:rsid w:val="003B03C7"/>
    <w:rsid w:val="003C4475"/>
    <w:rsid w:val="00484A8C"/>
    <w:rsid w:val="004B70F4"/>
    <w:rsid w:val="00563FB6"/>
    <w:rsid w:val="005A0E04"/>
    <w:rsid w:val="005A4FB7"/>
    <w:rsid w:val="006739D1"/>
    <w:rsid w:val="00682B35"/>
    <w:rsid w:val="006A0FE2"/>
    <w:rsid w:val="006B0BBA"/>
    <w:rsid w:val="006C34D6"/>
    <w:rsid w:val="0076530A"/>
    <w:rsid w:val="008D6CC6"/>
    <w:rsid w:val="009371C1"/>
    <w:rsid w:val="009F642A"/>
    <w:rsid w:val="00A27104"/>
    <w:rsid w:val="00B274A7"/>
    <w:rsid w:val="00C14271"/>
    <w:rsid w:val="00D85FB1"/>
    <w:rsid w:val="00DC7B61"/>
    <w:rsid w:val="00F43096"/>
    <w:rsid w:val="00F52614"/>
    <w:rsid w:val="00F556D2"/>
    <w:rsid w:val="00F8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0B3"/>
  <w15:chartTrackingRefBased/>
  <w15:docId w15:val="{C883D7C6-2064-4C0D-AE0F-2D4C5E42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815"/>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815"/>
    <w:pPr>
      <w:ind w:left="720"/>
      <w:contextualSpacing/>
    </w:pPr>
  </w:style>
  <w:style w:type="paragraph" w:styleId="BodyTextIndent">
    <w:name w:val="Body Text Indent"/>
    <w:basedOn w:val="Normal"/>
    <w:link w:val="BodyTextIndentChar"/>
    <w:uiPriority w:val="99"/>
    <w:unhideWhenUsed/>
    <w:rsid w:val="00F85815"/>
    <w:pPr>
      <w:spacing w:after="120"/>
      <w:ind w:left="360"/>
    </w:pPr>
  </w:style>
  <w:style w:type="character" w:customStyle="1" w:styleId="BodyTextIndentChar">
    <w:name w:val="Body Text Indent Char"/>
    <w:basedOn w:val="DefaultParagraphFont"/>
    <w:link w:val="BodyTextIndent"/>
    <w:uiPriority w:val="99"/>
    <w:rsid w:val="00F85815"/>
  </w:style>
  <w:style w:type="paragraph" w:styleId="Header">
    <w:name w:val="header"/>
    <w:basedOn w:val="Normal"/>
    <w:link w:val="HeaderChar"/>
    <w:uiPriority w:val="99"/>
    <w:unhideWhenUsed/>
    <w:rsid w:val="00F85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815"/>
  </w:style>
  <w:style w:type="paragraph" w:styleId="Footer">
    <w:name w:val="footer"/>
    <w:basedOn w:val="Normal"/>
    <w:link w:val="FooterChar"/>
    <w:uiPriority w:val="99"/>
    <w:unhideWhenUsed/>
    <w:rsid w:val="00F85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815"/>
  </w:style>
  <w:style w:type="paragraph" w:styleId="BalloonText">
    <w:name w:val="Balloon Text"/>
    <w:basedOn w:val="Normal"/>
    <w:link w:val="BalloonTextChar"/>
    <w:uiPriority w:val="99"/>
    <w:semiHidden/>
    <w:unhideWhenUsed/>
    <w:rsid w:val="0068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B9AF-5107-4174-9133-3AD49448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19</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2026-06-09T06:38:00Z</cp:lastPrinted>
  <dcterms:created xsi:type="dcterms:W3CDTF">2026-06-09T04:09:00Z</dcterms:created>
  <dcterms:modified xsi:type="dcterms:W3CDTF">2026-06-11T05:45:00Z</dcterms:modified>
</cp:coreProperties>
</file>